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D0" w:rsidRDefault="00274FE1" w:rsidP="009E4CD0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ca-ES"/>
        </w:rPr>
      </w:pPr>
      <w:r w:rsidRPr="007F1BC5">
        <w:rPr>
          <w:rFonts w:ascii="Calibri" w:hAnsi="Calibri" w:cs="Calibri"/>
          <w:b/>
          <w:bCs/>
          <w:sz w:val="22"/>
          <w:szCs w:val="22"/>
          <w:u w:val="single"/>
          <w:lang w:val="ca-ES"/>
        </w:rPr>
        <w:t>﻿</w:t>
      </w:r>
    </w:p>
    <w:p w:rsidR="009E4CD0" w:rsidRDefault="009E4CD0" w:rsidP="009E4CD0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ca-ES"/>
        </w:rPr>
      </w:pPr>
    </w:p>
    <w:p w:rsidR="00542841" w:rsidRPr="009E4CD0" w:rsidRDefault="004A3A95" w:rsidP="009E4CD0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lang w:val="ca-ES"/>
        </w:rPr>
      </w:pPr>
      <w:r w:rsidRPr="009E4CD0">
        <w:rPr>
          <w:rFonts w:asciiTheme="minorBidi" w:hAnsiTheme="minorBidi" w:cstheme="minorBidi"/>
          <w:b/>
          <w:bCs/>
          <w:sz w:val="22"/>
          <w:szCs w:val="22"/>
          <w:u w:val="single"/>
          <w:lang w:val="ca-ES"/>
        </w:rPr>
        <w:t xml:space="preserve">REGLAMENT DE RÈGIM INTERN DEL GRUP D’ASSESSORS PROFESSIONALS DE </w:t>
      </w:r>
      <w:r w:rsidR="00D62ED8" w:rsidRPr="009E4CD0">
        <w:rPr>
          <w:rFonts w:asciiTheme="minorBidi" w:hAnsiTheme="minorBidi" w:cstheme="minorBidi"/>
          <w:b/>
          <w:bCs/>
          <w:sz w:val="22"/>
          <w:szCs w:val="22"/>
          <w:u w:val="single"/>
          <w:lang w:val="ca-ES"/>
        </w:rPr>
        <w:t>L’</w:t>
      </w:r>
      <w:r w:rsidR="009E4CD0" w:rsidRPr="009E4CD0">
        <w:rPr>
          <w:rFonts w:asciiTheme="minorBidi" w:hAnsiTheme="minorBidi" w:cstheme="minorBidi"/>
          <w:b/>
          <w:bCs/>
          <w:sz w:val="22"/>
          <w:szCs w:val="22"/>
          <w:u w:val="single"/>
          <w:lang w:val="ca-ES"/>
        </w:rPr>
        <w:t xml:space="preserve">ACEDE, </w:t>
      </w:r>
      <w:r w:rsidR="00D62ED8" w:rsidRPr="009E4CD0">
        <w:rPr>
          <w:rFonts w:asciiTheme="minorBidi" w:hAnsiTheme="minorBidi" w:cstheme="minorBidi"/>
          <w:b/>
          <w:bCs/>
          <w:sz w:val="22"/>
          <w:szCs w:val="22"/>
          <w:u w:val="single"/>
          <w:lang w:val="ca-ES"/>
        </w:rPr>
        <w:t xml:space="preserve">ASSOCIACIÓ CATALANA D’EXECUTIUS, DIRECTIUS I EMPRESARIS </w:t>
      </w:r>
    </w:p>
    <w:p w:rsidR="009E4CD0" w:rsidRDefault="009E4CD0" w:rsidP="000F103E">
      <w:pPr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lang w:val="ca-ES"/>
        </w:rPr>
      </w:pPr>
    </w:p>
    <w:p w:rsidR="00622C00" w:rsidRPr="009E4CD0" w:rsidRDefault="00274FE1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bCs/>
          <w:sz w:val="22"/>
          <w:szCs w:val="22"/>
          <w:u w:val="single"/>
          <w:lang w:val="ca-ES"/>
        </w:rPr>
        <w:br/>
      </w:r>
    </w:p>
    <w:p w:rsidR="000F45EB" w:rsidRPr="009E4CD0" w:rsidRDefault="00274FE1" w:rsidP="00B1569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z w:val="22"/>
          <w:szCs w:val="22"/>
          <w:lang w:val="ca-ES"/>
        </w:rPr>
        <w:t>El present Reglament de Règim Intern de</w:t>
      </w:r>
      <w:r w:rsidR="00B647C4" w:rsidRPr="009E4CD0">
        <w:rPr>
          <w:rFonts w:asciiTheme="minorBidi" w:hAnsiTheme="minorBidi" w:cstheme="minorBidi"/>
          <w:sz w:val="22"/>
          <w:szCs w:val="22"/>
          <w:lang w:val="ca-ES"/>
        </w:rPr>
        <w:t>l Grup d’Assessors Professionals de</w:t>
      </w:r>
      <w:r w:rsidR="00110529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l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>’Associació Catalana d’Executius, Directius i Empresaris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, </w:t>
      </w:r>
      <w:r w:rsidR="00110529" w:rsidRPr="009E4CD0">
        <w:rPr>
          <w:rFonts w:asciiTheme="minorBidi" w:hAnsiTheme="minorBidi" w:cstheme="minorBidi"/>
          <w:sz w:val="22"/>
          <w:szCs w:val="22"/>
          <w:lang w:val="ca-ES"/>
        </w:rPr>
        <w:t xml:space="preserve">en endavant 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>ACEDE</w:t>
      </w:r>
      <w:r w:rsidR="00110529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s'elabora i s'aprova en el marc de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l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>’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establert en la Llei 1/2002, de 22 de març, reguladora del dret d'Associació, i la Llei 4/2008, de 24 d'abril, del llibre tercer del Codi Civil de Catalunya, relatiu a les persones jurídiques.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  <w:t>Es redacta aquest Reglament Intern per definir el procediment i gestió de</w:t>
      </w:r>
      <w:r w:rsidR="00B647C4" w:rsidRPr="009E4CD0">
        <w:rPr>
          <w:rFonts w:asciiTheme="minorBidi" w:hAnsiTheme="minorBidi" w:cstheme="minorBidi"/>
          <w:sz w:val="22"/>
          <w:szCs w:val="22"/>
          <w:lang w:val="ca-ES"/>
        </w:rPr>
        <w:t>l Grup d’Assessors Professionals de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  <w:r w:rsidR="00B32F94" w:rsidRPr="009E4CD0">
        <w:rPr>
          <w:rFonts w:asciiTheme="minorBidi" w:hAnsiTheme="minorBidi" w:cstheme="minorBidi"/>
          <w:sz w:val="22"/>
          <w:szCs w:val="22"/>
          <w:lang w:val="ca-ES"/>
        </w:rPr>
        <w:t>l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>’ACEDE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en el seu sistema de funcionament, desenvolupan</w:t>
      </w:r>
      <w:r w:rsidR="00B32F94" w:rsidRPr="009E4CD0">
        <w:rPr>
          <w:rFonts w:asciiTheme="minorBidi" w:hAnsiTheme="minorBidi" w:cstheme="minorBidi"/>
          <w:sz w:val="22"/>
          <w:szCs w:val="22"/>
          <w:lang w:val="ca-ES"/>
        </w:rPr>
        <w:t>t l'establert als seus Estatuts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. Al Reglament es detallen i es desenvolupen tots aquells aspectes que afavoreixen un millor funcionament de l'associació i dels seus òrgans de govern, per tal de proporcionar una major seguretat jurídica als seus actes i una major transparència a la seva gestió per a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ls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seus associats</w:t>
      </w:r>
      <w:r w:rsidR="00110529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i adherits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.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  <w:t>Aquest Reglament s'ap</w:t>
      </w:r>
      <w:r w:rsidR="00B647C4" w:rsidRPr="009E4CD0">
        <w:rPr>
          <w:rFonts w:asciiTheme="minorBidi" w:hAnsiTheme="minorBidi" w:cstheme="minorBidi"/>
          <w:sz w:val="22"/>
          <w:szCs w:val="22"/>
          <w:lang w:val="ca-ES"/>
        </w:rPr>
        <w:t>rova en la reunió interna del Grup d’Assessors Professionals del dia,</w:t>
      </w:r>
      <w:r w:rsidR="00B1569C"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8</w:t>
      </w:r>
      <w:r w:rsidR="00B1569C">
        <w:rPr>
          <w:rFonts w:asciiTheme="minorBidi" w:hAnsiTheme="minorBidi" w:cstheme="minorBidi"/>
          <w:sz w:val="22"/>
          <w:szCs w:val="22"/>
          <w:lang w:val="ca-ES"/>
        </w:rPr>
        <w:t xml:space="preserve"> de 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setembre</w:t>
      </w:r>
      <w:r w:rsidR="00B1569C">
        <w:rPr>
          <w:rFonts w:asciiTheme="minorBidi" w:hAnsiTheme="minorBidi" w:cstheme="minorBidi"/>
          <w:sz w:val="22"/>
          <w:szCs w:val="22"/>
          <w:lang w:val="ca-ES"/>
        </w:rPr>
        <w:t xml:space="preserve"> de 201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7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.</w:t>
      </w:r>
    </w:p>
    <w:p w:rsidR="00274FE1" w:rsidRDefault="00274FE1" w:rsidP="000F103E">
      <w:pPr>
        <w:jc w:val="center"/>
        <w:rPr>
          <w:rFonts w:asciiTheme="minorBidi" w:hAnsiTheme="minorBidi" w:cstheme="minorBidi"/>
          <w:b/>
          <w:bCs/>
          <w:sz w:val="22"/>
          <w:szCs w:val="22"/>
          <w:lang w:val="ca-ES"/>
        </w:rPr>
      </w:pPr>
    </w:p>
    <w:p w:rsidR="00B1569C" w:rsidRDefault="00B1569C" w:rsidP="000F103E">
      <w:pPr>
        <w:jc w:val="center"/>
        <w:rPr>
          <w:rFonts w:asciiTheme="minorBidi" w:hAnsiTheme="minorBidi" w:cstheme="minorBidi"/>
          <w:b/>
          <w:bCs/>
          <w:sz w:val="22"/>
          <w:szCs w:val="22"/>
          <w:lang w:val="ca-ES"/>
        </w:rPr>
      </w:pPr>
    </w:p>
    <w:p w:rsidR="00024864" w:rsidRPr="009E4CD0" w:rsidRDefault="00024864" w:rsidP="000F103E">
      <w:pPr>
        <w:jc w:val="center"/>
        <w:rPr>
          <w:rFonts w:asciiTheme="minorBidi" w:hAnsiTheme="minorBidi" w:cstheme="minorBidi"/>
          <w:b/>
          <w:bCs/>
          <w:sz w:val="22"/>
          <w:szCs w:val="22"/>
          <w:lang w:val="ca-ES"/>
        </w:rPr>
      </w:pPr>
    </w:p>
    <w:p w:rsidR="00274FE1" w:rsidRPr="009E4CD0" w:rsidRDefault="00274FE1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0A12C8" w:rsidRPr="009E4CD0" w:rsidRDefault="007F1BC5" w:rsidP="000F103E">
      <w:pPr>
        <w:jc w:val="center"/>
        <w:rPr>
          <w:rFonts w:asciiTheme="minorBidi" w:hAnsiTheme="minorBidi" w:cstheme="minorBidi"/>
          <w:b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>CAPÍTOL</w:t>
      </w:r>
      <w:r w:rsidR="000A12C8"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 I. DE L'ASSOCIACIÓ EN GENERAL</w:t>
      </w:r>
      <w:r w:rsidR="000A12C8" w:rsidRPr="009E4CD0">
        <w:rPr>
          <w:rFonts w:asciiTheme="minorBidi" w:hAnsiTheme="minorBidi" w:cstheme="minorBidi"/>
          <w:b/>
          <w:sz w:val="22"/>
          <w:szCs w:val="22"/>
          <w:lang w:val="ca-ES"/>
        </w:rPr>
        <w:br/>
      </w:r>
      <w:r w:rsidR="000A12C8" w:rsidRPr="009E4CD0">
        <w:rPr>
          <w:rFonts w:asciiTheme="minorBidi" w:hAnsiTheme="minorBidi" w:cstheme="minorBidi"/>
          <w:b/>
          <w:sz w:val="22"/>
          <w:szCs w:val="22"/>
          <w:lang w:val="ca-ES"/>
        </w:rPr>
        <w:br/>
      </w:r>
    </w:p>
    <w:p w:rsidR="00B32F94" w:rsidRPr="009E4CD0" w:rsidRDefault="000A12C8" w:rsidP="00DF75F4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>Article 1.</w:t>
      </w:r>
      <w:r w:rsidR="00D70808"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 Reglament de Règim Intern</w:t>
      </w: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="00B1569C">
        <w:rPr>
          <w:rFonts w:asciiTheme="minorBidi" w:hAnsiTheme="minorBidi" w:cstheme="minorBidi"/>
          <w:sz w:val="22"/>
          <w:szCs w:val="22"/>
          <w:lang w:val="ca-ES"/>
        </w:rPr>
        <w:t>El Grup d’Assessors Professionals de l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>’ACEDE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es regirà pels Estatuts de l'associació</w:t>
      </w:r>
      <w:r w:rsidR="00B1569C">
        <w:rPr>
          <w:rFonts w:asciiTheme="minorBidi" w:hAnsiTheme="minorBidi" w:cstheme="minorBidi"/>
          <w:sz w:val="22"/>
          <w:szCs w:val="22"/>
          <w:lang w:val="ca-ES"/>
        </w:rPr>
        <w:t xml:space="preserve"> i/o Reglament Intern genèric de l’ACEDE</w:t>
      </w:r>
      <w:r w:rsidR="00110529" w:rsidRPr="009E4CD0">
        <w:rPr>
          <w:rFonts w:asciiTheme="minorBidi" w:hAnsiTheme="minorBidi" w:cstheme="minorBidi"/>
          <w:sz w:val="22"/>
          <w:szCs w:val="22"/>
          <w:lang w:val="ca-ES"/>
        </w:rPr>
        <w:t>, per aquest reglament</w:t>
      </w:r>
      <w:r w:rsidR="00FC1F1A">
        <w:rPr>
          <w:rFonts w:asciiTheme="minorBidi" w:hAnsiTheme="minorBidi" w:cstheme="minorBidi"/>
          <w:sz w:val="22"/>
          <w:szCs w:val="22"/>
          <w:lang w:val="ca-ES"/>
        </w:rPr>
        <w:t xml:space="preserve"> i</w:t>
      </w:r>
      <w:r w:rsidR="00110529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per totes aquelles normes que estableixi li sigui</w:t>
      </w:r>
      <w:r w:rsidR="00086821" w:rsidRPr="009E4CD0">
        <w:rPr>
          <w:rFonts w:asciiTheme="minorBidi" w:hAnsiTheme="minorBidi" w:cstheme="minorBidi"/>
          <w:sz w:val="22"/>
          <w:szCs w:val="22"/>
          <w:lang w:val="ca-ES"/>
        </w:rPr>
        <w:t>n</w:t>
      </w:r>
      <w:r w:rsidR="00B1569C">
        <w:rPr>
          <w:rFonts w:asciiTheme="minorBidi" w:hAnsiTheme="minorBidi" w:cstheme="minorBidi"/>
          <w:sz w:val="22"/>
          <w:szCs w:val="22"/>
          <w:lang w:val="ca-ES"/>
        </w:rPr>
        <w:t xml:space="preserve"> d'aplicació segons les lleis.</w:t>
      </w:r>
      <w:r w:rsidR="00B1569C">
        <w:rPr>
          <w:rFonts w:asciiTheme="minorBidi" w:hAnsiTheme="minorBidi" w:cstheme="minorBidi"/>
          <w:sz w:val="22"/>
          <w:szCs w:val="22"/>
          <w:lang w:val="ca-ES"/>
        </w:rPr>
        <w:br/>
      </w:r>
    </w:p>
    <w:p w:rsidR="00110529" w:rsidRDefault="00110529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024864" w:rsidRPr="009E4CD0" w:rsidRDefault="00024864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622C00" w:rsidRPr="009E4CD0" w:rsidRDefault="00622C00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2E642A" w:rsidRPr="009E4CD0" w:rsidRDefault="007F1BC5" w:rsidP="000F103E">
      <w:pPr>
        <w:jc w:val="center"/>
        <w:rPr>
          <w:rFonts w:asciiTheme="minorBidi" w:hAnsiTheme="minorBidi" w:cstheme="minorBidi"/>
          <w:b/>
          <w:b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>CAPÍTOL</w:t>
      </w:r>
      <w:r w:rsidR="002E642A"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 xml:space="preserve"> II. </w:t>
      </w:r>
      <w:r w:rsidR="00542841"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>DE L’INGRÉS DE SOCIS</w:t>
      </w:r>
      <w:r w:rsidR="00C55873"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 xml:space="preserve"> AL GRUP</w:t>
      </w:r>
    </w:p>
    <w:p w:rsidR="000F45EB" w:rsidRPr="009E4CD0" w:rsidRDefault="000F45EB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622C00" w:rsidRPr="009E4CD0" w:rsidRDefault="00622C00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2E642A" w:rsidRPr="009E4CD0" w:rsidRDefault="003D0914" w:rsidP="00BD4476">
      <w:pPr>
        <w:jc w:val="both"/>
        <w:rPr>
          <w:rFonts w:asciiTheme="minorBidi" w:hAnsiTheme="minorBidi" w:cstheme="minorBidi"/>
          <w:b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>Article</w:t>
      </w:r>
      <w:r w:rsidR="002E642A"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 </w:t>
      </w:r>
      <w:r w:rsidR="00024864">
        <w:rPr>
          <w:rFonts w:asciiTheme="minorBidi" w:hAnsiTheme="minorBidi" w:cstheme="minorBidi"/>
          <w:b/>
          <w:sz w:val="22"/>
          <w:szCs w:val="22"/>
          <w:lang w:val="ca-ES"/>
        </w:rPr>
        <w:t>2</w:t>
      </w:r>
      <w:r w:rsidR="002E642A" w:rsidRPr="009E4CD0">
        <w:rPr>
          <w:rFonts w:asciiTheme="minorBidi" w:hAnsiTheme="minorBidi" w:cstheme="minorBidi"/>
          <w:b/>
          <w:sz w:val="22"/>
          <w:szCs w:val="22"/>
          <w:lang w:val="ca-ES"/>
        </w:rPr>
        <w:t>. </w:t>
      </w:r>
      <w:r w:rsidR="00D70808"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Ingrés </w:t>
      </w:r>
      <w:r w:rsidR="00BD4476">
        <w:rPr>
          <w:rFonts w:asciiTheme="minorBidi" w:hAnsiTheme="minorBidi" w:cstheme="minorBidi"/>
          <w:b/>
          <w:sz w:val="22"/>
          <w:szCs w:val="22"/>
          <w:lang w:val="ca-ES"/>
        </w:rPr>
        <w:t xml:space="preserve">i procés dels integrants </w:t>
      </w:r>
    </w:p>
    <w:p w:rsidR="002E642A" w:rsidRPr="009E4CD0" w:rsidRDefault="002E642A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4979BA" w:rsidRDefault="004979BA" w:rsidP="00943B57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 xml:space="preserve">Podran ser membres del Grup d’Assessors Professionals de l’ACEDE aquelles persones físiques </w:t>
      </w:r>
      <w:r w:rsidR="00943B57">
        <w:rPr>
          <w:rFonts w:asciiTheme="minorBidi" w:hAnsiTheme="minorBidi" w:cstheme="minorBidi"/>
          <w:sz w:val="22"/>
          <w:szCs w:val="22"/>
          <w:lang w:val="ca-ES"/>
        </w:rPr>
        <w:t xml:space="preserve">o jurídiques </w:t>
      </w:r>
      <w:r>
        <w:rPr>
          <w:rFonts w:asciiTheme="minorBidi" w:hAnsiTheme="minorBidi" w:cstheme="minorBidi"/>
          <w:sz w:val="22"/>
          <w:szCs w:val="22"/>
          <w:lang w:val="ca-ES"/>
        </w:rPr>
        <w:t>que</w:t>
      </w:r>
      <w:r w:rsidR="00943B57">
        <w:rPr>
          <w:rFonts w:asciiTheme="minorBidi" w:hAnsiTheme="minorBidi" w:cstheme="minorBidi"/>
          <w:sz w:val="22"/>
          <w:szCs w:val="22"/>
          <w:lang w:val="ca-ES"/>
        </w:rPr>
        <w:t xml:space="preserve"> e</w:t>
      </w:r>
      <w:r w:rsidRPr="004979BA">
        <w:rPr>
          <w:rFonts w:asciiTheme="minorBidi" w:hAnsiTheme="minorBidi" w:cstheme="minorBidi"/>
          <w:sz w:val="22"/>
          <w:szCs w:val="22"/>
          <w:lang w:val="ca-ES"/>
        </w:rPr>
        <w:t>xerceix</w:t>
      </w:r>
      <w:r>
        <w:rPr>
          <w:rFonts w:asciiTheme="minorBidi" w:hAnsiTheme="minorBidi" w:cstheme="minorBidi"/>
          <w:sz w:val="22"/>
          <w:szCs w:val="22"/>
          <w:lang w:val="ca-ES"/>
        </w:rPr>
        <w:t xml:space="preserve">in </w:t>
      </w:r>
      <w:r w:rsidRPr="004979BA">
        <w:rPr>
          <w:rFonts w:asciiTheme="minorBidi" w:hAnsiTheme="minorBidi" w:cstheme="minorBidi"/>
          <w:sz w:val="22"/>
          <w:szCs w:val="22"/>
          <w:lang w:val="ca-ES"/>
        </w:rPr>
        <w:t xml:space="preserve">una activitat professional dirigida </w:t>
      </w:r>
      <w:r>
        <w:rPr>
          <w:rFonts w:asciiTheme="minorBidi" w:hAnsiTheme="minorBidi" w:cstheme="minorBidi"/>
          <w:sz w:val="22"/>
          <w:szCs w:val="22"/>
          <w:lang w:val="ca-ES"/>
        </w:rPr>
        <w:t>a l’assessorament empresarial</w:t>
      </w:r>
      <w:r w:rsidR="006847F8">
        <w:rPr>
          <w:rFonts w:asciiTheme="minorBidi" w:hAnsiTheme="minorBidi" w:cstheme="minorBidi"/>
          <w:sz w:val="22"/>
          <w:szCs w:val="22"/>
          <w:lang w:val="ca-ES"/>
        </w:rPr>
        <w:t>.</w:t>
      </w:r>
    </w:p>
    <w:p w:rsidR="004979BA" w:rsidRDefault="004979BA" w:rsidP="00CA317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943B57" w:rsidRDefault="00943B57" w:rsidP="00CA317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>P</w:t>
      </w:r>
      <w:r w:rsidR="004979BA">
        <w:rPr>
          <w:rFonts w:asciiTheme="minorBidi" w:hAnsiTheme="minorBidi" w:cstheme="minorBidi"/>
          <w:sz w:val="22"/>
          <w:szCs w:val="22"/>
          <w:lang w:val="ca-ES"/>
        </w:rPr>
        <w:t xml:space="preserve">er poder </w:t>
      </w:r>
      <w:r>
        <w:rPr>
          <w:rFonts w:asciiTheme="minorBidi" w:hAnsiTheme="minorBidi" w:cstheme="minorBidi"/>
          <w:sz w:val="22"/>
          <w:szCs w:val="22"/>
          <w:lang w:val="ca-ES"/>
        </w:rPr>
        <w:t>accedir al Grup</w:t>
      </w:r>
      <w:r w:rsidR="004979BA">
        <w:rPr>
          <w:rFonts w:asciiTheme="minorBidi" w:hAnsiTheme="minorBidi" w:cstheme="minorBidi"/>
          <w:sz w:val="22"/>
          <w:szCs w:val="22"/>
          <w:lang w:val="ca-ES"/>
        </w:rPr>
        <w:t xml:space="preserve"> d’Assessors </w:t>
      </w:r>
      <w:r>
        <w:rPr>
          <w:rFonts w:asciiTheme="minorBidi" w:hAnsiTheme="minorBidi" w:cstheme="minorBidi"/>
          <w:sz w:val="22"/>
          <w:szCs w:val="22"/>
          <w:lang w:val="ca-ES"/>
        </w:rPr>
        <w:t>serà necessari la condició d’associat de l’ACEDE.</w:t>
      </w:r>
    </w:p>
    <w:p w:rsidR="006847F8" w:rsidRDefault="006847F8" w:rsidP="00CA317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6847F8" w:rsidRDefault="006847F8" w:rsidP="00CA317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>Les persones jurídiques seran representades per un professional que ostenti un càrrec directiu dintre de la mateixa que ofereixi i que tingui una solvència professional contrastada en la seva disciplina.</w:t>
      </w:r>
    </w:p>
    <w:p w:rsidR="004979BA" w:rsidRDefault="00943B57" w:rsidP="00CA317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</w:p>
    <w:p w:rsidR="00110529" w:rsidRDefault="00110529" w:rsidP="00BD4476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z w:val="22"/>
          <w:szCs w:val="22"/>
          <w:lang w:val="ca-ES"/>
        </w:rPr>
        <w:lastRenderedPageBreak/>
        <w:t xml:space="preserve">Les </w:t>
      </w:r>
      <w:r w:rsidR="007F1BC5" w:rsidRPr="009E4CD0">
        <w:rPr>
          <w:rFonts w:asciiTheme="minorBidi" w:hAnsiTheme="minorBidi" w:cstheme="minorBidi"/>
          <w:sz w:val="22"/>
          <w:szCs w:val="22"/>
          <w:lang w:val="ca-ES"/>
        </w:rPr>
        <w:t xml:space="preserve">persones, 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empreses </w:t>
      </w:r>
      <w:r w:rsidR="007F1BC5" w:rsidRPr="009E4CD0">
        <w:rPr>
          <w:rFonts w:asciiTheme="minorBidi" w:hAnsiTheme="minorBidi" w:cstheme="minorBidi"/>
          <w:sz w:val="22"/>
          <w:szCs w:val="22"/>
          <w:lang w:val="ca-ES"/>
        </w:rPr>
        <w:t xml:space="preserve">o entitats 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que desitgin ingressar </w:t>
      </w:r>
      <w:r w:rsidR="009A70E4">
        <w:rPr>
          <w:rFonts w:asciiTheme="minorBidi" w:hAnsiTheme="minorBidi" w:cstheme="minorBidi"/>
          <w:sz w:val="22"/>
          <w:szCs w:val="22"/>
          <w:lang w:val="ca-ES"/>
        </w:rPr>
        <w:t>en aquest Grup d’Assessors Professionals de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l’Associació</w:t>
      </w:r>
      <w:r w:rsidR="00CA317C" w:rsidRPr="009E4CD0">
        <w:rPr>
          <w:rFonts w:asciiTheme="minorBidi" w:hAnsiTheme="minorBidi" w:cstheme="minorBidi"/>
          <w:sz w:val="22"/>
          <w:szCs w:val="22"/>
          <w:lang w:val="ca-ES"/>
        </w:rPr>
        <w:t xml:space="preserve">, </w:t>
      </w:r>
      <w:r w:rsidR="00CA317C">
        <w:rPr>
          <w:rFonts w:asciiTheme="minorBidi" w:hAnsiTheme="minorBidi" w:cstheme="minorBidi"/>
          <w:sz w:val="22"/>
          <w:szCs w:val="22"/>
          <w:lang w:val="ca-ES"/>
        </w:rPr>
        <w:t>posa</w:t>
      </w:r>
      <w:r w:rsidR="00B2559A">
        <w:rPr>
          <w:rFonts w:asciiTheme="minorBidi" w:hAnsiTheme="minorBidi" w:cstheme="minorBidi"/>
          <w:sz w:val="22"/>
          <w:szCs w:val="22"/>
          <w:lang w:val="ca-ES"/>
        </w:rPr>
        <w:t>ran</w:t>
      </w:r>
      <w:r w:rsidR="00CA317C">
        <w:rPr>
          <w:rFonts w:asciiTheme="minorBidi" w:hAnsiTheme="minorBidi" w:cstheme="minorBidi"/>
          <w:sz w:val="22"/>
          <w:szCs w:val="22"/>
          <w:lang w:val="ca-ES"/>
        </w:rPr>
        <w:t xml:space="preserve"> de </w:t>
      </w:r>
      <w:r w:rsidR="00CA317C" w:rsidRPr="009E4CD0">
        <w:rPr>
          <w:rFonts w:asciiTheme="minorBidi" w:hAnsiTheme="minorBidi" w:cstheme="minorBidi"/>
          <w:sz w:val="22"/>
          <w:szCs w:val="22"/>
          <w:lang w:val="ca-ES"/>
        </w:rPr>
        <w:t xml:space="preserve">manifest la seva voluntat </w:t>
      </w:r>
      <w:r w:rsidR="00CA317C">
        <w:rPr>
          <w:rFonts w:asciiTheme="minorBidi" w:hAnsiTheme="minorBidi" w:cstheme="minorBidi"/>
          <w:sz w:val="22"/>
          <w:szCs w:val="22"/>
          <w:lang w:val="ca-ES"/>
        </w:rPr>
        <w:t xml:space="preserve">de ser un participant més del mateix, </w:t>
      </w:r>
      <w:r w:rsidR="00CA317C" w:rsidRPr="009E4CD0">
        <w:rPr>
          <w:rFonts w:asciiTheme="minorBidi" w:hAnsiTheme="minorBidi" w:cstheme="minorBidi"/>
          <w:sz w:val="22"/>
          <w:szCs w:val="22"/>
          <w:lang w:val="ca-ES"/>
        </w:rPr>
        <w:t xml:space="preserve">amb la complementació del formulari corresponent facilitat per la 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mateixa</w:t>
      </w:r>
      <w:r w:rsidR="00CA317C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associació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.</w:t>
      </w:r>
    </w:p>
    <w:p w:rsidR="00943B57" w:rsidRDefault="00943B57" w:rsidP="00BD4476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943B57" w:rsidRPr="009E4CD0" w:rsidRDefault="00943B57" w:rsidP="00BD4476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 xml:space="preserve">En cas que la sol·licitud d’admissió es faci com a persona jurídica, 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s’haurà</w:t>
      </w:r>
      <w:r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d’</w:t>
      </w:r>
      <w:r>
        <w:rPr>
          <w:rFonts w:asciiTheme="minorBidi" w:hAnsiTheme="minorBidi" w:cstheme="minorBidi"/>
          <w:sz w:val="22"/>
          <w:szCs w:val="22"/>
          <w:lang w:val="ca-ES"/>
        </w:rPr>
        <w:t>indicar a la mateixa la identitat</w:t>
      </w:r>
      <w:r w:rsidR="006847F8">
        <w:rPr>
          <w:rFonts w:asciiTheme="minorBidi" w:hAnsiTheme="minorBidi" w:cstheme="minorBidi"/>
          <w:sz w:val="22"/>
          <w:szCs w:val="22"/>
          <w:lang w:val="ca-ES"/>
        </w:rPr>
        <w:t xml:space="preserve">, càrrec </w:t>
      </w:r>
      <w:r>
        <w:rPr>
          <w:rFonts w:asciiTheme="minorBidi" w:hAnsiTheme="minorBidi" w:cstheme="minorBidi"/>
          <w:sz w:val="22"/>
          <w:szCs w:val="22"/>
          <w:lang w:val="ca-ES"/>
        </w:rPr>
        <w:t xml:space="preserve"> i qualificació de la persona que representarà a la societat dintre del Grup d’Assessors.</w:t>
      </w:r>
    </w:p>
    <w:p w:rsidR="00110529" w:rsidRPr="009E4CD0" w:rsidRDefault="00110529" w:rsidP="000F103E">
      <w:pPr>
        <w:ind w:left="567"/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110529" w:rsidRPr="009E4CD0" w:rsidRDefault="00110529" w:rsidP="009A70E4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A la vista de la documentació rebuda, </w:t>
      </w:r>
      <w:r w:rsidR="00C55873" w:rsidRPr="009E4CD0">
        <w:rPr>
          <w:rFonts w:asciiTheme="minorBidi" w:hAnsiTheme="minorBidi" w:cstheme="minorBidi"/>
          <w:sz w:val="22"/>
          <w:szCs w:val="22"/>
          <w:lang w:val="ca-ES"/>
        </w:rPr>
        <w:t>el Grup d’Assessors Professionals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de l’Associació decidirà per majoria </w:t>
      </w:r>
      <w:r w:rsidR="007F1BC5" w:rsidRPr="009E4CD0">
        <w:rPr>
          <w:rFonts w:asciiTheme="minorBidi" w:hAnsiTheme="minorBidi" w:cstheme="minorBidi"/>
          <w:sz w:val="22"/>
          <w:szCs w:val="22"/>
          <w:lang w:val="ca-ES"/>
        </w:rPr>
        <w:t>simple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dels seus membres presents o representats, sobre l’admissió o no de la persona o empresa sol·licitant. En cas positiu s’informarà de l’alta a tots els membres </w:t>
      </w:r>
      <w:r w:rsidR="00C55873" w:rsidRPr="009E4CD0">
        <w:rPr>
          <w:rFonts w:asciiTheme="minorBidi" w:hAnsiTheme="minorBidi" w:cstheme="minorBidi"/>
          <w:sz w:val="22"/>
          <w:szCs w:val="22"/>
          <w:lang w:val="ca-ES"/>
        </w:rPr>
        <w:t>del Grup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en la següent reunió </w:t>
      </w:r>
      <w:r w:rsidR="00C55873" w:rsidRPr="009E4CD0">
        <w:rPr>
          <w:rFonts w:asciiTheme="minorBidi" w:hAnsiTheme="minorBidi" w:cstheme="minorBidi"/>
          <w:sz w:val="22"/>
          <w:szCs w:val="22"/>
          <w:lang w:val="ca-ES"/>
        </w:rPr>
        <w:t>interna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que </w:t>
      </w:r>
      <w:r w:rsidR="00141616">
        <w:rPr>
          <w:rFonts w:asciiTheme="minorBidi" w:hAnsiTheme="minorBidi" w:cstheme="minorBidi"/>
          <w:sz w:val="22"/>
          <w:szCs w:val="22"/>
          <w:lang w:val="ca-ES"/>
        </w:rPr>
        <w:t>se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celebri, i aquesta haurà de ratificar l’acord.</w:t>
      </w:r>
    </w:p>
    <w:p w:rsidR="00B4175E" w:rsidRPr="009E4CD0" w:rsidRDefault="00B4175E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4706DC" w:rsidRDefault="004706DC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2109B9" w:rsidRPr="009E4CD0" w:rsidRDefault="002109B9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542841" w:rsidRPr="009E4CD0" w:rsidRDefault="00542841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2E642A" w:rsidRPr="009E4CD0" w:rsidRDefault="004706DC" w:rsidP="009B26F6">
      <w:pPr>
        <w:jc w:val="center"/>
        <w:rPr>
          <w:rFonts w:asciiTheme="minorBidi" w:hAnsiTheme="minorBidi" w:cstheme="minorBidi"/>
          <w:b/>
          <w:b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>CAPÍTOL</w:t>
      </w:r>
      <w:r w:rsidR="002E642A"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 xml:space="preserve"> III. DE</w:t>
      </w:r>
      <w:r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 xml:space="preserve">LS DRETS I DEURES DELS </w:t>
      </w:r>
      <w:r w:rsidR="009B26F6"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>INTEGRANTS DEL GRUP</w:t>
      </w:r>
    </w:p>
    <w:p w:rsidR="002E642A" w:rsidRPr="009E4CD0" w:rsidRDefault="002E642A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B4175E" w:rsidRDefault="00B4175E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5B728A" w:rsidRPr="009E4CD0" w:rsidRDefault="005B728A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6E6CE3" w:rsidRDefault="00F8111A" w:rsidP="00C34E63">
      <w:pPr>
        <w:jc w:val="both"/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Article</w:t>
      </w:r>
      <w:r w:rsidR="002E642A" w:rsidRPr="009E4CD0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 xml:space="preserve"> </w:t>
      </w:r>
      <w:r w:rsidR="00C34E63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3</w:t>
      </w:r>
      <w:r w:rsidR="006E6CE3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.- Definició de Membres del Grup i Agrupació de membre</w:t>
      </w:r>
      <w:r w:rsidR="0089387B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s</w:t>
      </w:r>
      <w:r w:rsidR="006E6CE3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.</w:t>
      </w:r>
    </w:p>
    <w:p w:rsidR="006E6CE3" w:rsidRDefault="006E6CE3" w:rsidP="00C34E63">
      <w:pPr>
        <w:jc w:val="both"/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</w:pPr>
    </w:p>
    <w:p w:rsidR="006E6CE3" w:rsidRDefault="006E6CE3" w:rsidP="00C34E63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  <w:r>
        <w:rPr>
          <w:rFonts w:asciiTheme="minorBidi" w:hAnsiTheme="minorBidi" w:cstheme="minorBidi"/>
          <w:bCs/>
          <w:iCs/>
          <w:sz w:val="22"/>
          <w:szCs w:val="22"/>
          <w:lang w:val="ca-ES"/>
        </w:rPr>
        <w:t>Son membres del Grup totes aquelles persones físiques i jurídi</w:t>
      </w:r>
      <w:r w:rsidR="0089387B">
        <w:rPr>
          <w:rFonts w:asciiTheme="minorBidi" w:hAnsiTheme="minorBidi" w:cstheme="minorBidi"/>
          <w:bCs/>
          <w:iCs/>
          <w:sz w:val="22"/>
          <w:szCs w:val="22"/>
          <w:lang w:val="ca-ES"/>
        </w:rPr>
        <w:t>q</w:t>
      </w:r>
      <w:r>
        <w:rPr>
          <w:rFonts w:asciiTheme="minorBidi" w:hAnsiTheme="minorBidi" w:cstheme="minorBidi"/>
          <w:bCs/>
          <w:iCs/>
          <w:sz w:val="22"/>
          <w:szCs w:val="22"/>
          <w:lang w:val="ca-ES"/>
        </w:rPr>
        <w:t>ues integrades dins el Grup d’Assessors.</w:t>
      </w:r>
    </w:p>
    <w:p w:rsidR="006E6CE3" w:rsidRDefault="006E6CE3" w:rsidP="00C34E63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</w:p>
    <w:p w:rsidR="006E6CE3" w:rsidRDefault="006E6CE3" w:rsidP="00C34E63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  <w:r>
        <w:rPr>
          <w:rFonts w:asciiTheme="minorBidi" w:hAnsiTheme="minorBidi" w:cstheme="minorBidi"/>
          <w:bCs/>
          <w:iCs/>
          <w:sz w:val="22"/>
          <w:szCs w:val="22"/>
          <w:lang w:val="ca-ES"/>
        </w:rPr>
        <w:t>Quan es parlar de Grup dins d’aquest reglament s’enten el Grup d’</w:t>
      </w:r>
      <w:r w:rsidR="0089387B">
        <w:rPr>
          <w:rFonts w:asciiTheme="minorBidi" w:hAnsiTheme="minorBidi" w:cstheme="minorBidi"/>
          <w:bCs/>
          <w:iCs/>
          <w:sz w:val="22"/>
          <w:szCs w:val="22"/>
          <w:lang w:val="ca-ES"/>
        </w:rPr>
        <w:t>A</w:t>
      </w:r>
      <w:r>
        <w:rPr>
          <w:rFonts w:asciiTheme="minorBidi" w:hAnsiTheme="minorBidi" w:cstheme="minorBidi"/>
          <w:bCs/>
          <w:iCs/>
          <w:sz w:val="22"/>
          <w:szCs w:val="22"/>
          <w:lang w:val="ca-ES"/>
        </w:rPr>
        <w:t>ssessors de l’</w:t>
      </w:r>
      <w:r w:rsidR="0089387B">
        <w:rPr>
          <w:rFonts w:asciiTheme="minorBidi" w:hAnsiTheme="minorBidi" w:cstheme="minorBidi"/>
          <w:bCs/>
          <w:iCs/>
          <w:sz w:val="22"/>
          <w:szCs w:val="22"/>
          <w:lang w:val="ca-ES"/>
        </w:rPr>
        <w:t>A</w:t>
      </w:r>
      <w:r>
        <w:rPr>
          <w:rFonts w:asciiTheme="minorBidi" w:hAnsiTheme="minorBidi" w:cstheme="minorBidi"/>
          <w:bCs/>
          <w:iCs/>
          <w:sz w:val="22"/>
          <w:szCs w:val="22"/>
          <w:lang w:val="ca-ES"/>
        </w:rPr>
        <w:t xml:space="preserve">cede </w:t>
      </w:r>
      <w:r w:rsidR="0089387B">
        <w:rPr>
          <w:rFonts w:asciiTheme="minorBidi" w:hAnsiTheme="minorBidi" w:cstheme="minorBidi"/>
          <w:bCs/>
          <w:iCs/>
          <w:sz w:val="22"/>
          <w:szCs w:val="22"/>
          <w:lang w:val="ca-ES"/>
        </w:rPr>
        <w:t>en la seva totalitat.</w:t>
      </w:r>
    </w:p>
    <w:p w:rsidR="0089387B" w:rsidRDefault="0089387B" w:rsidP="00C34E63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</w:p>
    <w:p w:rsidR="0089387B" w:rsidRDefault="0089387B" w:rsidP="00C34E63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  <w:r>
        <w:rPr>
          <w:rFonts w:asciiTheme="minorBidi" w:hAnsiTheme="minorBidi" w:cstheme="minorBidi"/>
          <w:bCs/>
          <w:iCs/>
          <w:sz w:val="22"/>
          <w:szCs w:val="22"/>
          <w:lang w:val="ca-ES"/>
        </w:rPr>
        <w:t xml:space="preserve">Dins del Grup </w:t>
      </w:r>
      <w:r w:rsidR="00F869BC">
        <w:rPr>
          <w:rFonts w:asciiTheme="minorBidi" w:hAnsiTheme="minorBidi" w:cstheme="minorBidi"/>
          <w:bCs/>
          <w:iCs/>
          <w:sz w:val="22"/>
          <w:szCs w:val="22"/>
          <w:lang w:val="ca-ES"/>
        </w:rPr>
        <w:t>h</w:t>
      </w:r>
      <w:r>
        <w:rPr>
          <w:rFonts w:asciiTheme="minorBidi" w:hAnsiTheme="minorBidi" w:cstheme="minorBidi"/>
          <w:bCs/>
          <w:iCs/>
          <w:sz w:val="22"/>
          <w:szCs w:val="22"/>
          <w:lang w:val="ca-ES"/>
        </w:rPr>
        <w:t>i podran existir varies Agrupacions de membres que integraràn branques separades d’Asessors i que tindran en comú el que tots tenen la mateixa especialitat o son professionals agrupats homogenis.</w:t>
      </w:r>
    </w:p>
    <w:p w:rsidR="006E6CE3" w:rsidRDefault="006E6CE3" w:rsidP="00C34E63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</w:p>
    <w:p w:rsidR="006E6CE3" w:rsidRPr="006E6CE3" w:rsidRDefault="006E6CE3" w:rsidP="00C34E63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</w:p>
    <w:p w:rsidR="002E642A" w:rsidRPr="009E4CD0" w:rsidRDefault="0089387B" w:rsidP="00C34E63">
      <w:pPr>
        <w:jc w:val="both"/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</w:pPr>
      <w:r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 xml:space="preserve">Article 4.- </w:t>
      </w:r>
      <w:r w:rsidR="00622C00" w:rsidRPr="009E4CD0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 xml:space="preserve">Drets </w:t>
      </w:r>
      <w:r w:rsidR="006847F8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dels</w:t>
      </w:r>
      <w:r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 xml:space="preserve"> </w:t>
      </w:r>
      <w:r w:rsidR="006847F8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m</w:t>
      </w:r>
      <w:r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e</w:t>
      </w:r>
      <w:r w:rsidR="006847F8"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  <w:t>bres del grup</w:t>
      </w:r>
    </w:p>
    <w:p w:rsidR="003B3A7E" w:rsidRPr="009E4CD0" w:rsidRDefault="003B3A7E" w:rsidP="000F103E">
      <w:pPr>
        <w:jc w:val="both"/>
        <w:rPr>
          <w:rFonts w:asciiTheme="minorBidi" w:hAnsiTheme="minorBidi" w:cstheme="minorBidi"/>
          <w:b/>
          <w:bCs/>
          <w:iCs/>
          <w:sz w:val="22"/>
          <w:szCs w:val="22"/>
          <w:lang w:val="ca-ES"/>
        </w:rPr>
      </w:pPr>
    </w:p>
    <w:p w:rsidR="007F1BC5" w:rsidRPr="009E4CD0" w:rsidRDefault="007F1BC5" w:rsidP="009B26F6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Són drets dels </w:t>
      </w:r>
      <w:r w:rsidR="009B26F6"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>integrants del Grup</w:t>
      </w:r>
      <w:r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>:</w:t>
      </w:r>
    </w:p>
    <w:p w:rsidR="007F1BC5" w:rsidRPr="009E4CD0" w:rsidRDefault="007F1BC5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4822C1" w:rsidRDefault="004B24A4" w:rsidP="004822C1">
      <w:pPr>
        <w:pStyle w:val="Default"/>
        <w:numPr>
          <w:ilvl w:val="0"/>
          <w:numId w:val="40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>Involucrar</w:t>
      </w:r>
      <w:r w:rsidR="0089387B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-se </w:t>
      </w: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amb els </w:t>
      </w:r>
      <w:r w:rsidR="00BC1F92">
        <w:rPr>
          <w:rFonts w:asciiTheme="minorBidi" w:hAnsiTheme="minorBidi" w:cstheme="minorBidi"/>
          <w:color w:val="auto"/>
          <w:sz w:val="22"/>
          <w:szCs w:val="22"/>
          <w:lang w:val="ca-ES"/>
        </w:rPr>
        <w:t>propòsits</w:t>
      </w:r>
      <w:r w:rsidR="00F1013A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i finalitats </w:t>
      </w: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>del Grup.</w:t>
      </w:r>
    </w:p>
    <w:p w:rsidR="004822C1" w:rsidRDefault="004822C1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1013A" w:rsidRDefault="00F1013A" w:rsidP="00F1013A">
      <w:pPr>
        <w:pStyle w:val="Prrafodelista"/>
        <w:numPr>
          <w:ilvl w:val="0"/>
          <w:numId w:val="40"/>
        </w:numPr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>Estar al corrent de totes les activitats que organitzi el grup i fer arribar tot tipus de propostes.</w:t>
      </w:r>
    </w:p>
    <w:p w:rsidR="00F1013A" w:rsidRPr="00F1013A" w:rsidRDefault="00F1013A" w:rsidP="00F1013A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4822C1" w:rsidRPr="0089387B" w:rsidRDefault="00141616" w:rsidP="004822C1">
      <w:pPr>
        <w:pStyle w:val="Default"/>
        <w:numPr>
          <w:ilvl w:val="0"/>
          <w:numId w:val="40"/>
        </w:numPr>
        <w:jc w:val="both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>Disposar d’</w:t>
      </w:r>
      <w:r w:rsidR="006847F8">
        <w:rPr>
          <w:rFonts w:asciiTheme="minorBidi" w:hAnsiTheme="minorBidi" w:cstheme="minorBidi"/>
          <w:color w:val="auto"/>
          <w:sz w:val="22"/>
          <w:szCs w:val="22"/>
          <w:lang w:val="ca-ES"/>
        </w:rPr>
        <w:t>instal·lacions adients</w:t>
      </w:r>
      <w:r w:rsidR="00783928">
        <w:rPr>
          <w:rFonts w:asciiTheme="minorBidi" w:hAnsiTheme="minorBidi" w:cstheme="minorBidi"/>
          <w:color w:val="auto"/>
          <w:sz w:val="22"/>
          <w:szCs w:val="22"/>
          <w:lang w:val="ca-ES"/>
        </w:rPr>
        <w:t>,</w:t>
      </w:r>
      <w:r w:rsidR="006847F8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</w:t>
      </w:r>
      <w:r w:rsidR="00783928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dintre del  </w:t>
      </w:r>
      <w:r w:rsidR="00783928" w:rsidRPr="004822C1">
        <w:rPr>
          <w:rFonts w:asciiTheme="minorBidi" w:hAnsiTheme="minorBidi" w:cstheme="minorBidi"/>
          <w:color w:val="auto"/>
          <w:sz w:val="22"/>
          <w:szCs w:val="22"/>
          <w:lang w:val="ca-ES"/>
        </w:rPr>
        <w:t>centre de negoci en què està ubicat el despatx de l’ACEDE</w:t>
      </w:r>
      <w:r w:rsidR="00574033">
        <w:rPr>
          <w:rFonts w:asciiTheme="minorBidi" w:hAnsiTheme="minorBidi" w:cstheme="minorBidi"/>
          <w:color w:val="auto"/>
          <w:sz w:val="22"/>
          <w:szCs w:val="22"/>
          <w:lang w:val="ca-ES"/>
        </w:rPr>
        <w:t>, pel desenvolupament d’</w:t>
      </w:r>
      <w:r w:rsidR="006847F8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activitats </w:t>
      </w:r>
      <w:r w:rsidR="00783928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relacionades amb el Grup d’Assessors. </w:t>
      </w:r>
    </w:p>
    <w:p w:rsidR="0089387B" w:rsidRDefault="0089387B" w:rsidP="0089387B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89387B" w:rsidRPr="004822C1" w:rsidRDefault="0089387B" w:rsidP="004822C1">
      <w:pPr>
        <w:pStyle w:val="Default"/>
        <w:numPr>
          <w:ilvl w:val="0"/>
          <w:numId w:val="40"/>
        </w:numPr>
        <w:jc w:val="both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 xml:space="preserve">El dret de vot serà unipersonal quan no estigui consituida una agrupació de membres. En cas de que </w:t>
      </w:r>
      <w:r w:rsidR="00F1013A">
        <w:rPr>
          <w:rFonts w:asciiTheme="minorBidi" w:hAnsiTheme="minorBidi" w:cstheme="minorBidi"/>
          <w:sz w:val="22"/>
          <w:szCs w:val="22"/>
          <w:lang w:val="ca-ES"/>
        </w:rPr>
        <w:t xml:space="preserve">existeixi </w:t>
      </w:r>
      <w:r>
        <w:rPr>
          <w:rFonts w:asciiTheme="minorBidi" w:hAnsiTheme="minorBidi" w:cstheme="minorBidi"/>
          <w:sz w:val="22"/>
          <w:szCs w:val="22"/>
          <w:lang w:val="ca-ES"/>
        </w:rPr>
        <w:t>una agrupació</w:t>
      </w:r>
      <w:r w:rsidR="00F1013A">
        <w:rPr>
          <w:rFonts w:asciiTheme="minorBidi" w:hAnsiTheme="minorBidi" w:cstheme="minorBidi"/>
          <w:sz w:val="22"/>
          <w:szCs w:val="22"/>
          <w:lang w:val="ca-ES"/>
        </w:rPr>
        <w:t xml:space="preserve"> de membres , aquesta designarà</w:t>
      </w:r>
      <w:r>
        <w:rPr>
          <w:rFonts w:asciiTheme="minorBidi" w:hAnsiTheme="minorBidi" w:cstheme="minorBidi"/>
          <w:sz w:val="22"/>
          <w:szCs w:val="22"/>
          <w:lang w:val="ca-ES"/>
        </w:rPr>
        <w:t xml:space="preserve"> a un representant dins el Grup</w:t>
      </w:r>
      <w:r w:rsidR="00F1013A">
        <w:rPr>
          <w:rFonts w:asciiTheme="minorBidi" w:hAnsiTheme="minorBidi" w:cstheme="minorBidi"/>
          <w:sz w:val="22"/>
          <w:szCs w:val="22"/>
          <w:lang w:val="ca-ES"/>
        </w:rPr>
        <w:t xml:space="preserve"> que </w:t>
      </w:r>
      <w:r>
        <w:rPr>
          <w:rFonts w:asciiTheme="minorBidi" w:hAnsiTheme="minorBidi" w:cstheme="minorBidi"/>
          <w:sz w:val="22"/>
          <w:szCs w:val="22"/>
          <w:lang w:val="ca-ES"/>
        </w:rPr>
        <w:t>tindrà tants drets de vot com membres de seva Agrupació.</w:t>
      </w:r>
    </w:p>
    <w:p w:rsidR="004822C1" w:rsidRDefault="004822C1" w:rsidP="004822C1">
      <w:pPr>
        <w:pStyle w:val="Default"/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89387B" w:rsidRDefault="0089387B" w:rsidP="004822C1">
      <w:pPr>
        <w:pStyle w:val="Default"/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6847F8" w:rsidRPr="006847F8" w:rsidRDefault="006847F8" w:rsidP="006847F8">
      <w:pPr>
        <w:pStyle w:val="Default"/>
        <w:jc w:val="both"/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</w:pPr>
      <w:r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 xml:space="preserve">Article </w:t>
      </w:r>
      <w:r w:rsidR="00F1013A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>5</w:t>
      </w:r>
      <w:r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>. Deures del</w:t>
      </w:r>
      <w:r w:rsidR="00141616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>s</w:t>
      </w:r>
      <w:r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 xml:space="preserve"> membres del grup</w:t>
      </w:r>
      <w:r w:rsidR="0089387B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 xml:space="preserve"> i dels representants de cada agrupació.</w:t>
      </w:r>
    </w:p>
    <w:p w:rsidR="006847F8" w:rsidRDefault="006847F8" w:rsidP="006847F8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7F1BC5" w:rsidRDefault="007F1BC5" w:rsidP="006847F8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Són deures dels membres </w:t>
      </w:r>
      <w:r w:rsidR="00A148EA"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>del Grup</w:t>
      </w:r>
      <w:r w:rsidR="0089387B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i dels representants de cada Agrupació</w:t>
      </w:r>
      <w:r w:rsidR="006847F8">
        <w:rPr>
          <w:rFonts w:asciiTheme="minorBidi" w:hAnsiTheme="minorBidi" w:cstheme="minorBidi"/>
          <w:color w:val="auto"/>
          <w:sz w:val="22"/>
          <w:szCs w:val="22"/>
          <w:lang w:val="ca-ES"/>
        </w:rPr>
        <w:t>:</w:t>
      </w:r>
    </w:p>
    <w:p w:rsidR="007F1BC5" w:rsidRPr="009E4CD0" w:rsidRDefault="007F1BC5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574033" w:rsidRDefault="00574033" w:rsidP="008B5A2A">
      <w:pPr>
        <w:pStyle w:val="Default"/>
        <w:numPr>
          <w:ilvl w:val="0"/>
          <w:numId w:val="41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L’assistència mínima de cada </w:t>
      </w:r>
      <w:r w:rsidR="00B2559A">
        <w:rPr>
          <w:rFonts w:asciiTheme="minorBidi" w:hAnsiTheme="minorBidi" w:cstheme="minorBidi"/>
          <w:color w:val="auto"/>
          <w:sz w:val="22"/>
          <w:szCs w:val="22"/>
          <w:lang w:val="ca-ES"/>
        </w:rPr>
        <w:t>titular</w:t>
      </w:r>
      <w:r w:rsidR="0089387B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o de cada representant de cada agrupació a un mínim d</w:t>
      </w: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>e set reunions anuals</w:t>
      </w:r>
      <w:r w:rsidR="00F1013A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del Grup d’Assessors</w:t>
      </w: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>.</w:t>
      </w:r>
    </w:p>
    <w:p w:rsidR="00B2559A" w:rsidRDefault="00B2559A" w:rsidP="00B2559A">
      <w:pPr>
        <w:pStyle w:val="Default"/>
        <w:ind w:left="720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B2559A" w:rsidRDefault="00574033" w:rsidP="005A230D">
      <w:pPr>
        <w:pStyle w:val="Default"/>
        <w:numPr>
          <w:ilvl w:val="0"/>
          <w:numId w:val="41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>Una absència de més de tres faltes anuals</w:t>
      </w:r>
      <w:r w:rsidR="00F1013A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a les reunions del Grup</w:t>
      </w: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suposarà la baixa autom</w:t>
      </w:r>
      <w:r w:rsidR="00B2559A">
        <w:rPr>
          <w:rFonts w:asciiTheme="minorBidi" w:hAnsiTheme="minorBidi" w:cstheme="minorBidi"/>
          <w:color w:val="auto"/>
          <w:sz w:val="22"/>
          <w:szCs w:val="22"/>
          <w:lang w:val="ca-ES"/>
        </w:rPr>
        <w:t>àtica</w:t>
      </w:r>
      <w:r w:rsid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del grup d’assessors (encara que continuarà en la categoria d’entitat associada de l’ACEDE)</w:t>
      </w:r>
      <w:r w:rsidR="00C868DF">
        <w:rPr>
          <w:rFonts w:asciiTheme="minorBidi" w:hAnsiTheme="minorBidi" w:cstheme="minorBidi"/>
          <w:color w:val="auto"/>
          <w:sz w:val="22"/>
          <w:szCs w:val="22"/>
          <w:lang w:val="ca-ES"/>
        </w:rPr>
        <w:t>,</w:t>
      </w:r>
      <w:r w:rsid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</w:t>
      </w:r>
      <w:r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tenint la persona afectada la possibilitat de demanar, mitjançant </w:t>
      </w:r>
      <w:r w:rsidR="00B2559A"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>la</w:t>
      </w:r>
      <w:r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sol·licitud</w:t>
      </w:r>
      <w:r w:rsidR="00B2559A"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pertinent</w:t>
      </w:r>
      <w:r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, la reincorporació al </w:t>
      </w:r>
      <w:r w:rsidR="00B2559A"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>G</w:t>
      </w:r>
      <w:r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>rup</w:t>
      </w:r>
      <w:r w:rsidR="00B2559A"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d’Assessors,</w:t>
      </w:r>
      <w:r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</w:t>
      </w:r>
      <w:r w:rsidR="00B2559A"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>s</w:t>
      </w:r>
      <w:r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>ent la</w:t>
      </w:r>
      <w:r w:rsidR="00B2559A" w:rsidRPr="005A230D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resta dels membres qui valori la seva readmissió.</w:t>
      </w:r>
    </w:p>
    <w:p w:rsidR="0089387B" w:rsidRDefault="0089387B" w:rsidP="0089387B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89387B" w:rsidRDefault="0089387B" w:rsidP="0089387B">
      <w:pPr>
        <w:pStyle w:val="Prrafodelista"/>
        <w:numPr>
          <w:ilvl w:val="0"/>
          <w:numId w:val="41"/>
        </w:numPr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 xml:space="preserve">En el cas de que el membre sigui un reprentant d’una </w:t>
      </w:r>
      <w:r w:rsidR="00F1013A">
        <w:rPr>
          <w:rFonts w:asciiTheme="minorBidi" w:hAnsiTheme="minorBidi" w:cstheme="minorBidi"/>
          <w:sz w:val="22"/>
          <w:szCs w:val="22"/>
          <w:lang w:val="ca-ES"/>
        </w:rPr>
        <w:t>A</w:t>
      </w:r>
      <w:r>
        <w:rPr>
          <w:rFonts w:asciiTheme="minorBidi" w:hAnsiTheme="minorBidi" w:cstheme="minorBidi"/>
          <w:sz w:val="22"/>
          <w:szCs w:val="22"/>
          <w:lang w:val="ca-ES"/>
        </w:rPr>
        <w:t>grupació es podrá fer suplir a les reunions del grup per un altre membre de l</w:t>
      </w:r>
      <w:r w:rsidR="00F1013A">
        <w:rPr>
          <w:rFonts w:asciiTheme="minorBidi" w:hAnsiTheme="minorBidi" w:cstheme="minorBidi"/>
          <w:sz w:val="22"/>
          <w:szCs w:val="22"/>
          <w:lang w:val="ca-ES"/>
        </w:rPr>
        <w:t xml:space="preserve">’ </w:t>
      </w:r>
      <w:r>
        <w:rPr>
          <w:rFonts w:asciiTheme="minorBidi" w:hAnsiTheme="minorBidi" w:cstheme="minorBidi"/>
          <w:sz w:val="22"/>
          <w:szCs w:val="22"/>
          <w:lang w:val="ca-ES"/>
        </w:rPr>
        <w:t>Agrupació.</w:t>
      </w:r>
    </w:p>
    <w:p w:rsidR="00B2559A" w:rsidRPr="00B2559A" w:rsidRDefault="00B2559A" w:rsidP="00B2559A">
      <w:pPr>
        <w:pStyle w:val="Default"/>
        <w:ind w:left="720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8B5A2A" w:rsidRDefault="007F1BC5" w:rsidP="008B5A2A">
      <w:pPr>
        <w:pStyle w:val="Default"/>
        <w:numPr>
          <w:ilvl w:val="0"/>
          <w:numId w:val="41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 w:rsidRPr="00503D99">
        <w:rPr>
          <w:rFonts w:asciiTheme="minorBidi" w:hAnsiTheme="minorBidi" w:cstheme="minorBidi"/>
          <w:color w:val="auto"/>
          <w:sz w:val="22"/>
          <w:szCs w:val="22"/>
          <w:lang w:val="ca-ES"/>
        </w:rPr>
        <w:t>Comprometre’s amb les finalitats de l’Associació</w:t>
      </w:r>
      <w:r w:rsidR="00C34E63" w:rsidRPr="00503D99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i d</w:t>
      </w:r>
      <w:r w:rsidR="00C619CB">
        <w:rPr>
          <w:rFonts w:asciiTheme="minorBidi" w:hAnsiTheme="minorBidi" w:cstheme="minorBidi"/>
          <w:color w:val="auto"/>
          <w:sz w:val="22"/>
          <w:szCs w:val="22"/>
          <w:lang w:val="ca-ES"/>
        </w:rPr>
        <w:t>el Grup en particular, així com</w:t>
      </w:r>
      <w:r w:rsidR="00C34E63" w:rsidRPr="00503D99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</w:t>
      </w:r>
      <w:r w:rsidRPr="00503D99">
        <w:rPr>
          <w:rFonts w:asciiTheme="minorBidi" w:hAnsiTheme="minorBidi" w:cstheme="minorBidi"/>
          <w:color w:val="auto"/>
          <w:sz w:val="22"/>
          <w:szCs w:val="22"/>
          <w:lang w:val="ca-ES"/>
        </w:rPr>
        <w:t>participar activament per assolir-les.</w:t>
      </w:r>
      <w:r w:rsidR="00245135" w:rsidRPr="00503D99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 </w:t>
      </w:r>
    </w:p>
    <w:p w:rsidR="00503D99" w:rsidRPr="00503D99" w:rsidRDefault="00503D99" w:rsidP="00503D99">
      <w:pPr>
        <w:pStyle w:val="Default"/>
        <w:ind w:left="720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C34E63" w:rsidRPr="008B5A2A" w:rsidRDefault="007F1BC5" w:rsidP="0011247A">
      <w:pPr>
        <w:pStyle w:val="Default"/>
        <w:numPr>
          <w:ilvl w:val="0"/>
          <w:numId w:val="41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 w:rsidRPr="008B5A2A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Contribuir al sosteniment de les despeses </w:t>
      </w:r>
      <w:r w:rsidR="00C34E63" w:rsidRPr="008B5A2A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que es generin en el Grup, arran d’activitats </w:t>
      </w:r>
      <w:r w:rsidR="006847F8">
        <w:rPr>
          <w:rFonts w:asciiTheme="minorBidi" w:hAnsiTheme="minorBidi" w:cstheme="minorBidi"/>
          <w:color w:val="auto"/>
          <w:sz w:val="22"/>
          <w:szCs w:val="22"/>
          <w:lang w:val="ca-ES"/>
        </w:rPr>
        <w:t>que decideixin desenvolupar</w:t>
      </w:r>
      <w:r w:rsidR="00C34E63" w:rsidRPr="008B5A2A">
        <w:rPr>
          <w:rFonts w:asciiTheme="minorBidi" w:hAnsiTheme="minorBidi" w:cstheme="minorBidi"/>
          <w:color w:val="auto"/>
          <w:sz w:val="22"/>
          <w:szCs w:val="22"/>
          <w:lang w:val="ca-ES"/>
        </w:rPr>
        <w:t>.</w:t>
      </w:r>
    </w:p>
    <w:p w:rsidR="007F1BC5" w:rsidRPr="009E4CD0" w:rsidRDefault="007F1BC5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7F1BC5" w:rsidRPr="009E4CD0" w:rsidRDefault="007F1BC5" w:rsidP="000F103E">
      <w:pPr>
        <w:pStyle w:val="Default"/>
        <w:numPr>
          <w:ilvl w:val="0"/>
          <w:numId w:val="41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Complir </w:t>
      </w:r>
      <w:r w:rsidR="008B5A2A">
        <w:rPr>
          <w:rFonts w:asciiTheme="minorBidi" w:hAnsiTheme="minorBidi" w:cstheme="minorBidi"/>
          <w:color w:val="auto"/>
          <w:sz w:val="22"/>
          <w:szCs w:val="22"/>
          <w:lang w:val="ca-ES"/>
        </w:rPr>
        <w:t xml:space="preserve">amb </w:t>
      </w:r>
      <w:r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>la resta d’obligacions que resultin de les disposicions estatuàries.</w:t>
      </w:r>
    </w:p>
    <w:p w:rsidR="007F1BC5" w:rsidRPr="009E4CD0" w:rsidRDefault="007F1BC5" w:rsidP="000F103E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7F1BC5" w:rsidRDefault="007F1BC5" w:rsidP="000F103E">
      <w:pPr>
        <w:pStyle w:val="Default"/>
        <w:numPr>
          <w:ilvl w:val="0"/>
          <w:numId w:val="41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t>Acatar i complir els acords vàlidament adoptats pels òrgans de govern de l’Associació.</w:t>
      </w:r>
    </w:p>
    <w:p w:rsidR="00F5167C" w:rsidRDefault="00F5167C" w:rsidP="00F5167C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5167C" w:rsidRDefault="00F5167C" w:rsidP="000F103E">
      <w:pPr>
        <w:pStyle w:val="Default"/>
        <w:numPr>
          <w:ilvl w:val="0"/>
          <w:numId w:val="41"/>
        </w:numPr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>
        <w:rPr>
          <w:rFonts w:asciiTheme="minorBidi" w:hAnsiTheme="minorBidi" w:cstheme="minorBidi"/>
          <w:color w:val="auto"/>
          <w:sz w:val="22"/>
          <w:szCs w:val="22"/>
          <w:lang w:val="ca-ES"/>
        </w:rPr>
        <w:t>La utilització del nom d’ACEDE en forma ètica i moral de tal manera qeu mai comporti un descredit per l’Associació.</w:t>
      </w:r>
      <w:bookmarkStart w:id="0" w:name="_GoBack"/>
      <w:bookmarkEnd w:id="0"/>
    </w:p>
    <w:p w:rsidR="00574033" w:rsidRDefault="00574033" w:rsidP="00574033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</w:p>
    <w:p w:rsidR="004822C1" w:rsidRDefault="004822C1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1013A" w:rsidRPr="006847F8" w:rsidRDefault="00F1013A" w:rsidP="00F1013A">
      <w:pPr>
        <w:pStyle w:val="Default"/>
        <w:jc w:val="both"/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</w:pPr>
      <w:r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>Article 6. Agrupacions de membres.</w:t>
      </w: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>Es podran constituir tantes agrupacions de membres com el vulgui, si be el seu nexe serà l’homogeneització dels seus integrants i el fet que es dedicarse a la mateixa especialitat.</w:t>
      </w: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>Res obsta per que es puguin fer diverses sub especilitzacions per constituir una nova agrupació.</w:t>
      </w: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>Cada Agrupació regulara el seu regim intern repectant els principis d’ACEDE i designarà a un membre per que el representi davant del Grup d’Assessors.</w:t>
      </w: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1013A" w:rsidRDefault="00F869BC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sz w:val="22"/>
          <w:szCs w:val="22"/>
          <w:lang w:val="ca-ES"/>
        </w:rPr>
        <w:t>La</w:t>
      </w:r>
      <w:r w:rsidR="00F1013A">
        <w:rPr>
          <w:rFonts w:asciiTheme="minorBidi" w:hAnsiTheme="minorBidi" w:cstheme="minorBidi"/>
          <w:sz w:val="22"/>
          <w:szCs w:val="22"/>
          <w:lang w:val="ca-ES"/>
        </w:rPr>
        <w:t xml:space="preserve"> constituci</w:t>
      </w:r>
      <w:r>
        <w:rPr>
          <w:rFonts w:asciiTheme="minorBidi" w:hAnsiTheme="minorBidi" w:cstheme="minorBidi"/>
          <w:sz w:val="22"/>
          <w:szCs w:val="22"/>
          <w:lang w:val="ca-ES"/>
        </w:rPr>
        <w:t>ó</w:t>
      </w:r>
      <w:r w:rsidR="00F1013A">
        <w:rPr>
          <w:rFonts w:asciiTheme="minorBidi" w:hAnsiTheme="minorBidi" w:cstheme="minorBidi"/>
          <w:sz w:val="22"/>
          <w:szCs w:val="22"/>
          <w:lang w:val="ca-ES"/>
        </w:rPr>
        <w:t xml:space="preserve"> de cada Agrupació de membres ha de ser aprovada per el Grup d’Assessors.</w:t>
      </w: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F1013A" w:rsidRDefault="00F1013A" w:rsidP="004822C1">
      <w:pPr>
        <w:pStyle w:val="Prrafodelista"/>
        <w:rPr>
          <w:rFonts w:asciiTheme="minorBidi" w:hAnsiTheme="minorBidi" w:cstheme="minorBidi"/>
          <w:sz w:val="22"/>
          <w:szCs w:val="22"/>
          <w:lang w:val="ca-ES"/>
        </w:rPr>
      </w:pPr>
    </w:p>
    <w:p w:rsidR="00A1430B" w:rsidRPr="009E4CD0" w:rsidRDefault="00A1430B" w:rsidP="000F103E">
      <w:pPr>
        <w:jc w:val="both"/>
        <w:rPr>
          <w:rFonts w:asciiTheme="minorBidi" w:hAnsiTheme="minorBidi" w:cstheme="minorBidi"/>
          <w:b/>
          <w:sz w:val="22"/>
          <w:szCs w:val="22"/>
          <w:lang w:val="ca-ES"/>
        </w:rPr>
      </w:pPr>
    </w:p>
    <w:p w:rsidR="00E71439" w:rsidRDefault="00234F2D" w:rsidP="00F12D03">
      <w:pPr>
        <w:jc w:val="center"/>
        <w:rPr>
          <w:rFonts w:asciiTheme="minorBidi" w:hAnsiTheme="minorBidi" w:cstheme="minorBidi"/>
          <w:b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CAPÍTOL IV. </w:t>
      </w:r>
      <w:r w:rsidR="008B5A2A">
        <w:rPr>
          <w:rFonts w:asciiTheme="minorBidi" w:hAnsiTheme="minorBidi" w:cstheme="minorBidi"/>
          <w:b/>
          <w:sz w:val="22"/>
          <w:szCs w:val="22"/>
          <w:lang w:val="ca-ES"/>
        </w:rPr>
        <w:t>D</w:t>
      </w:r>
      <w:r w:rsidR="00E71439">
        <w:rPr>
          <w:rFonts w:asciiTheme="minorBidi" w:hAnsiTheme="minorBidi" w:cstheme="minorBidi"/>
          <w:b/>
          <w:sz w:val="22"/>
          <w:szCs w:val="22"/>
          <w:lang w:val="ca-ES"/>
        </w:rPr>
        <w:t>RETS I DEURES DE</w:t>
      </w:r>
      <w:r w:rsidR="00F12D03">
        <w:rPr>
          <w:rFonts w:asciiTheme="minorBidi" w:hAnsiTheme="minorBidi" w:cstheme="minorBidi"/>
          <w:b/>
          <w:sz w:val="22"/>
          <w:szCs w:val="22"/>
          <w:lang w:val="ca-ES"/>
        </w:rPr>
        <w:t>L REPRESENTANT D</w:t>
      </w:r>
      <w:r w:rsidR="00E71439">
        <w:rPr>
          <w:rFonts w:asciiTheme="minorBidi" w:hAnsiTheme="minorBidi" w:cstheme="minorBidi"/>
          <w:b/>
          <w:sz w:val="22"/>
          <w:szCs w:val="22"/>
          <w:lang w:val="ca-ES"/>
        </w:rPr>
        <w:t>EL GRUP</w:t>
      </w:r>
    </w:p>
    <w:p w:rsidR="00E71439" w:rsidRDefault="00E71439" w:rsidP="00E71439">
      <w:pPr>
        <w:pStyle w:val="Lista2"/>
        <w:spacing w:line="240" w:lineRule="auto"/>
        <w:ind w:left="0" w:firstLine="0"/>
        <w:rPr>
          <w:rFonts w:asciiTheme="minorBidi" w:hAnsiTheme="minorBidi" w:cstheme="minorBidi"/>
          <w:b/>
          <w:bCs/>
          <w:iCs/>
          <w:sz w:val="22"/>
          <w:szCs w:val="22"/>
        </w:rPr>
      </w:pPr>
    </w:p>
    <w:p w:rsidR="00E71439" w:rsidRDefault="00E71439" w:rsidP="00D048E9">
      <w:pPr>
        <w:pStyle w:val="Lista2"/>
        <w:spacing w:line="240" w:lineRule="auto"/>
        <w:ind w:left="0" w:firstLine="0"/>
        <w:rPr>
          <w:rFonts w:asciiTheme="minorBidi" w:hAnsiTheme="minorBidi" w:cstheme="minorBidi"/>
          <w:b/>
          <w:bCs/>
          <w:iCs/>
          <w:sz w:val="22"/>
          <w:szCs w:val="22"/>
        </w:rPr>
      </w:pP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Article </w:t>
      </w:r>
      <w:r w:rsidR="0028495B">
        <w:rPr>
          <w:rFonts w:asciiTheme="minorBidi" w:hAnsiTheme="minorBidi" w:cstheme="minorBidi"/>
          <w:b/>
          <w:bCs/>
          <w:iCs/>
          <w:sz w:val="22"/>
          <w:szCs w:val="22"/>
        </w:rPr>
        <w:t>7</w:t>
      </w: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t>.</w:t>
      </w:r>
      <w:r>
        <w:rPr>
          <w:rFonts w:asciiTheme="minorBidi" w:hAnsiTheme="minorBidi" w:cstheme="minorBidi"/>
          <w:b/>
          <w:bCs/>
          <w:iCs/>
          <w:sz w:val="22"/>
          <w:szCs w:val="22"/>
        </w:rPr>
        <w:t xml:space="preserve"> Elecci</w:t>
      </w:r>
      <w:r w:rsidR="00D048E9">
        <w:rPr>
          <w:rFonts w:asciiTheme="minorBidi" w:hAnsiTheme="minorBidi" w:cstheme="minorBidi"/>
          <w:b/>
          <w:bCs/>
          <w:iCs/>
          <w:sz w:val="22"/>
          <w:szCs w:val="22"/>
        </w:rPr>
        <w:t xml:space="preserve">ó de la figura de </w:t>
      </w:r>
      <w:r w:rsidR="00F1013A">
        <w:rPr>
          <w:rFonts w:asciiTheme="minorBidi" w:hAnsiTheme="minorBidi" w:cstheme="minorBidi"/>
          <w:b/>
          <w:bCs/>
          <w:iCs/>
          <w:sz w:val="22"/>
          <w:szCs w:val="22"/>
        </w:rPr>
        <w:t>Representant</w:t>
      </w:r>
      <w:r w:rsidR="00D048E9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iCs/>
          <w:sz w:val="22"/>
          <w:szCs w:val="22"/>
        </w:rPr>
        <w:t>de</w:t>
      </w:r>
      <w:r w:rsidR="00D048E9">
        <w:rPr>
          <w:rFonts w:asciiTheme="minorBidi" w:hAnsiTheme="minorBidi" w:cstheme="minorBidi"/>
          <w:b/>
          <w:bCs/>
          <w:iCs/>
          <w:sz w:val="22"/>
          <w:szCs w:val="22"/>
        </w:rPr>
        <w:t>l</w:t>
      </w:r>
      <w:r>
        <w:rPr>
          <w:rFonts w:asciiTheme="minorBidi" w:hAnsiTheme="minorBidi" w:cstheme="minorBidi"/>
          <w:b/>
          <w:bCs/>
          <w:iCs/>
          <w:sz w:val="22"/>
          <w:szCs w:val="22"/>
        </w:rPr>
        <w:t xml:space="preserve"> Grup</w:t>
      </w:r>
      <w:r w:rsidR="00D048E9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d’Assessors Professionals</w:t>
      </w:r>
      <w:r>
        <w:rPr>
          <w:rFonts w:asciiTheme="minorBidi" w:hAnsiTheme="minorBidi" w:cstheme="minorBidi"/>
          <w:b/>
          <w:bCs/>
          <w:iCs/>
          <w:sz w:val="22"/>
          <w:szCs w:val="22"/>
        </w:rPr>
        <w:t xml:space="preserve"> </w:t>
      </w:r>
    </w:p>
    <w:p w:rsidR="00D048E9" w:rsidRDefault="00D048E9" w:rsidP="004B631C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400226" w:rsidRDefault="00E71439" w:rsidP="004B631C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  <w:r w:rsidRPr="00E71439">
        <w:rPr>
          <w:rFonts w:asciiTheme="minorBidi" w:hAnsiTheme="minorBidi" w:cstheme="minorBidi"/>
          <w:bCs/>
          <w:iCs/>
          <w:sz w:val="22"/>
          <w:szCs w:val="22"/>
        </w:rPr>
        <w:t>L</w:t>
      </w:r>
      <w:r w:rsidR="00D048E9">
        <w:rPr>
          <w:rFonts w:asciiTheme="minorBidi" w:hAnsiTheme="minorBidi" w:cstheme="minorBidi"/>
          <w:bCs/>
          <w:iCs/>
          <w:sz w:val="22"/>
          <w:szCs w:val="22"/>
        </w:rPr>
        <w:t>’</w:t>
      </w:r>
      <w:r w:rsidRPr="00E71439">
        <w:rPr>
          <w:rFonts w:asciiTheme="minorBidi" w:hAnsiTheme="minorBidi" w:cstheme="minorBidi"/>
          <w:bCs/>
          <w:iCs/>
          <w:sz w:val="22"/>
          <w:szCs w:val="22"/>
        </w:rPr>
        <w:t xml:space="preserve">elecció de la persona </w:t>
      </w:r>
      <w:r w:rsidR="004B631C">
        <w:rPr>
          <w:rFonts w:asciiTheme="minorBidi" w:hAnsiTheme="minorBidi" w:cstheme="minorBidi"/>
          <w:bCs/>
          <w:iCs/>
          <w:sz w:val="22"/>
          <w:szCs w:val="22"/>
        </w:rPr>
        <w:t>representant d</w:t>
      </w:r>
      <w:r w:rsidRPr="00E71439">
        <w:rPr>
          <w:rFonts w:asciiTheme="minorBidi" w:hAnsiTheme="minorBidi" w:cstheme="minorBidi"/>
          <w:bCs/>
          <w:iCs/>
          <w:sz w:val="22"/>
          <w:szCs w:val="22"/>
        </w:rPr>
        <w:t xml:space="preserve">el Grup d’Assessors Professionals, es </w:t>
      </w:r>
      <w:r w:rsidR="004B631C">
        <w:rPr>
          <w:rFonts w:asciiTheme="minorBidi" w:hAnsiTheme="minorBidi" w:cstheme="minorBidi"/>
          <w:bCs/>
          <w:iCs/>
          <w:sz w:val="22"/>
          <w:szCs w:val="22"/>
        </w:rPr>
        <w:t xml:space="preserve">realitzarà anualment i de manera rotativa </w:t>
      </w:r>
      <w:r w:rsidRPr="00E71439">
        <w:rPr>
          <w:rFonts w:asciiTheme="minorBidi" w:hAnsiTheme="minorBidi" w:cstheme="minorBidi"/>
          <w:bCs/>
          <w:iCs/>
          <w:sz w:val="22"/>
          <w:szCs w:val="22"/>
        </w:rPr>
        <w:t xml:space="preserve">mitjançant </w:t>
      </w:r>
      <w:r w:rsidR="00400226">
        <w:rPr>
          <w:rFonts w:asciiTheme="minorBidi" w:hAnsiTheme="minorBidi" w:cstheme="minorBidi"/>
          <w:bCs/>
          <w:iCs/>
          <w:sz w:val="22"/>
          <w:szCs w:val="22"/>
        </w:rPr>
        <w:t>votació entre els membres assistents a la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 reunió interna </w:t>
      </w:r>
      <w:r w:rsidR="00400226">
        <w:rPr>
          <w:rFonts w:asciiTheme="minorBidi" w:hAnsiTheme="minorBidi" w:cstheme="minorBidi"/>
          <w:bCs/>
          <w:iCs/>
          <w:sz w:val="22"/>
          <w:szCs w:val="22"/>
        </w:rPr>
        <w:t>en qu</w:t>
      </w:r>
      <w:r w:rsidR="0020368F">
        <w:rPr>
          <w:rFonts w:asciiTheme="minorBidi" w:hAnsiTheme="minorBidi" w:cstheme="minorBidi"/>
          <w:bCs/>
          <w:iCs/>
          <w:sz w:val="22"/>
          <w:szCs w:val="22"/>
        </w:rPr>
        <w:t>è</w:t>
      </w:r>
      <w:r w:rsidR="00400226">
        <w:rPr>
          <w:rFonts w:asciiTheme="minorBidi" w:hAnsiTheme="minorBidi" w:cstheme="minorBidi"/>
          <w:bCs/>
          <w:iCs/>
          <w:sz w:val="22"/>
          <w:szCs w:val="22"/>
        </w:rPr>
        <w:t xml:space="preserve"> co</w:t>
      </w:r>
      <w:r w:rsidR="0020368F">
        <w:rPr>
          <w:rFonts w:asciiTheme="minorBidi" w:hAnsiTheme="minorBidi" w:cstheme="minorBidi"/>
          <w:bCs/>
          <w:iCs/>
          <w:sz w:val="22"/>
          <w:szCs w:val="22"/>
        </w:rPr>
        <w:t>nsti aquesta elecció dintre de l’</w:t>
      </w:r>
      <w:r w:rsidR="00400226">
        <w:rPr>
          <w:rFonts w:asciiTheme="minorBidi" w:hAnsiTheme="minorBidi" w:cstheme="minorBidi"/>
          <w:bCs/>
          <w:iCs/>
          <w:sz w:val="22"/>
          <w:szCs w:val="22"/>
        </w:rPr>
        <w:t xml:space="preserve">ordre del dia </w:t>
      </w:r>
      <w:r w:rsidR="00F869BC">
        <w:rPr>
          <w:rFonts w:asciiTheme="minorBidi" w:hAnsiTheme="minorBidi" w:cstheme="minorBidi"/>
          <w:bCs/>
          <w:iCs/>
          <w:sz w:val="22"/>
          <w:szCs w:val="22"/>
        </w:rPr>
        <w:t>as</w:t>
      </w:r>
      <w:r w:rsidR="00400226">
        <w:rPr>
          <w:rFonts w:asciiTheme="minorBidi" w:hAnsiTheme="minorBidi" w:cstheme="minorBidi"/>
          <w:bCs/>
          <w:iCs/>
          <w:sz w:val="22"/>
          <w:szCs w:val="22"/>
        </w:rPr>
        <w:t xml:space="preserve">senyalat amb l’antelació senyalada a l’article </w:t>
      </w:r>
      <w:r w:rsidR="006800DF">
        <w:rPr>
          <w:rFonts w:asciiTheme="minorBidi" w:hAnsiTheme="minorBidi" w:cstheme="minorBidi"/>
          <w:bCs/>
          <w:iCs/>
          <w:sz w:val="22"/>
          <w:szCs w:val="22"/>
        </w:rPr>
        <w:t>7</w:t>
      </w:r>
      <w:r w:rsidR="00400226">
        <w:rPr>
          <w:rFonts w:asciiTheme="minorBidi" w:hAnsiTheme="minorBidi" w:cstheme="minorBidi"/>
          <w:bCs/>
          <w:iCs/>
          <w:sz w:val="22"/>
          <w:szCs w:val="22"/>
        </w:rPr>
        <w:t xml:space="preserve"> del present reglament intern.</w:t>
      </w:r>
    </w:p>
    <w:p w:rsidR="00400226" w:rsidRDefault="00400226" w:rsidP="004B631C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E71439" w:rsidRDefault="00400226" w:rsidP="004B631C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  <w:r>
        <w:rPr>
          <w:rFonts w:asciiTheme="minorBidi" w:hAnsiTheme="minorBidi" w:cstheme="minorBidi"/>
          <w:bCs/>
          <w:iCs/>
          <w:sz w:val="22"/>
          <w:szCs w:val="22"/>
        </w:rPr>
        <w:t>Aquesta elecció tindrà lloc entre els membre</w:t>
      </w:r>
      <w:r w:rsidR="0020368F">
        <w:rPr>
          <w:rFonts w:asciiTheme="minorBidi" w:hAnsiTheme="minorBidi" w:cstheme="minorBidi"/>
          <w:bCs/>
          <w:iCs/>
          <w:sz w:val="22"/>
          <w:szCs w:val="22"/>
        </w:rPr>
        <w:t>s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 que es</w:t>
      </w:r>
      <w:r w:rsidR="00E71439">
        <w:rPr>
          <w:rFonts w:asciiTheme="minorBidi" w:hAnsiTheme="minorBidi" w:cstheme="minorBidi"/>
          <w:bCs/>
          <w:iCs/>
          <w:sz w:val="22"/>
          <w:szCs w:val="22"/>
        </w:rPr>
        <w:t xml:space="preserve"> present</w:t>
      </w:r>
      <w:r w:rsidR="004B631C">
        <w:rPr>
          <w:rFonts w:asciiTheme="minorBidi" w:hAnsiTheme="minorBidi" w:cstheme="minorBidi"/>
          <w:bCs/>
          <w:iCs/>
          <w:sz w:val="22"/>
          <w:szCs w:val="22"/>
        </w:rPr>
        <w:t>in</w:t>
      </w:r>
      <w:r w:rsidR="00E71439">
        <w:rPr>
          <w:rFonts w:asciiTheme="minorBidi" w:hAnsiTheme="minorBidi" w:cstheme="minorBidi"/>
          <w:bCs/>
          <w:iCs/>
          <w:sz w:val="22"/>
          <w:szCs w:val="22"/>
        </w:rPr>
        <w:t xml:space="preserve"> voluntàriament 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com a candidat a </w:t>
      </w:r>
      <w:r>
        <w:rPr>
          <w:rFonts w:asciiTheme="minorBidi" w:hAnsiTheme="minorBidi" w:cstheme="minorBidi"/>
          <w:bCs/>
          <w:iCs/>
          <w:sz w:val="22"/>
          <w:szCs w:val="22"/>
        </w:rPr>
        <w:lastRenderedPageBreak/>
        <w:t>ocupar el càrrec.</w:t>
      </w:r>
    </w:p>
    <w:p w:rsidR="00245135" w:rsidRDefault="00245135" w:rsidP="004B631C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11247A" w:rsidRDefault="0011247A" w:rsidP="00ED1056">
      <w:pPr>
        <w:pStyle w:val="Lista2"/>
        <w:spacing w:line="240" w:lineRule="auto"/>
        <w:ind w:left="0" w:firstLine="0"/>
        <w:rPr>
          <w:rFonts w:asciiTheme="minorBidi" w:hAnsiTheme="minorBidi" w:cstheme="minorBidi"/>
          <w:b/>
          <w:bCs/>
          <w:iCs/>
          <w:sz w:val="22"/>
          <w:szCs w:val="22"/>
        </w:rPr>
      </w:pPr>
    </w:p>
    <w:p w:rsidR="00ED1056" w:rsidRDefault="004B660C" w:rsidP="00ED1056">
      <w:pPr>
        <w:pStyle w:val="Lista2"/>
        <w:spacing w:line="240" w:lineRule="auto"/>
        <w:ind w:left="0" w:firstLine="0"/>
        <w:rPr>
          <w:rFonts w:asciiTheme="minorBidi" w:hAnsiTheme="minorBidi" w:cstheme="minorBidi"/>
          <w:b/>
          <w:bCs/>
          <w:iCs/>
          <w:sz w:val="22"/>
          <w:szCs w:val="22"/>
        </w:rPr>
      </w:pPr>
      <w:r>
        <w:rPr>
          <w:rFonts w:asciiTheme="minorBidi" w:hAnsiTheme="minorBidi" w:cstheme="minorBidi"/>
          <w:b/>
          <w:bCs/>
          <w:iCs/>
          <w:sz w:val="22"/>
          <w:szCs w:val="22"/>
        </w:rPr>
        <w:t xml:space="preserve">Article </w:t>
      </w:r>
      <w:r w:rsidR="0028495B">
        <w:rPr>
          <w:rFonts w:asciiTheme="minorBidi" w:hAnsiTheme="minorBidi" w:cstheme="minorBidi"/>
          <w:b/>
          <w:bCs/>
          <w:iCs/>
          <w:sz w:val="22"/>
          <w:szCs w:val="22"/>
        </w:rPr>
        <w:t>8</w:t>
      </w:r>
      <w:r w:rsidR="00ED1056" w:rsidRPr="002C5C1A">
        <w:rPr>
          <w:rFonts w:asciiTheme="minorBidi" w:hAnsiTheme="minorBidi" w:cstheme="minorBidi"/>
          <w:b/>
          <w:bCs/>
          <w:iCs/>
          <w:sz w:val="22"/>
          <w:szCs w:val="22"/>
        </w:rPr>
        <w:t xml:space="preserve">. </w:t>
      </w:r>
      <w:r w:rsidR="00ED1056">
        <w:rPr>
          <w:rFonts w:asciiTheme="minorBidi" w:hAnsiTheme="minorBidi" w:cstheme="minorBidi"/>
          <w:b/>
          <w:bCs/>
          <w:iCs/>
          <w:sz w:val="22"/>
          <w:szCs w:val="22"/>
        </w:rPr>
        <w:t>Funci</w:t>
      </w:r>
      <w:r w:rsidR="008218DC">
        <w:rPr>
          <w:rFonts w:asciiTheme="minorBidi" w:hAnsiTheme="minorBidi" w:cstheme="minorBidi"/>
          <w:b/>
          <w:bCs/>
          <w:iCs/>
          <w:sz w:val="22"/>
          <w:szCs w:val="22"/>
        </w:rPr>
        <w:t>ons i R</w:t>
      </w:r>
      <w:r w:rsidR="00ED1056">
        <w:rPr>
          <w:rFonts w:asciiTheme="minorBidi" w:hAnsiTheme="minorBidi" w:cstheme="minorBidi"/>
          <w:b/>
          <w:bCs/>
          <w:iCs/>
          <w:sz w:val="22"/>
          <w:szCs w:val="22"/>
        </w:rPr>
        <w:t>epresentativitat del Grup</w:t>
      </w:r>
    </w:p>
    <w:p w:rsidR="00A1430B" w:rsidRDefault="00A1430B" w:rsidP="00A1430B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A1430B" w:rsidRDefault="00A1430B" w:rsidP="009D2A72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  <w:r>
        <w:rPr>
          <w:rFonts w:asciiTheme="minorBidi" w:hAnsiTheme="minorBidi" w:cstheme="minorBidi"/>
          <w:bCs/>
          <w:iCs/>
          <w:sz w:val="22"/>
          <w:szCs w:val="22"/>
        </w:rPr>
        <w:t>Donada la responsabilitat</w:t>
      </w:r>
      <w:r w:rsidR="00695C7B">
        <w:rPr>
          <w:rFonts w:asciiTheme="minorBidi" w:hAnsiTheme="minorBidi" w:cstheme="minorBidi"/>
          <w:bCs/>
          <w:iCs/>
          <w:sz w:val="22"/>
          <w:szCs w:val="22"/>
        </w:rPr>
        <w:t xml:space="preserve"> que adquireix aquesta figura 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dins el Grup que representa, </w:t>
      </w:r>
      <w:r w:rsidR="009D2A72">
        <w:rPr>
          <w:rFonts w:asciiTheme="minorBidi" w:hAnsiTheme="minorBidi" w:cstheme="minorBidi"/>
          <w:bCs/>
          <w:iCs/>
          <w:sz w:val="22"/>
          <w:szCs w:val="22"/>
        </w:rPr>
        <w:t xml:space="preserve">com a portaveu, </w:t>
      </w:r>
      <w:r w:rsidR="00141616">
        <w:rPr>
          <w:rFonts w:asciiTheme="minorBidi" w:hAnsiTheme="minorBidi" w:cstheme="minorBidi"/>
          <w:bCs/>
          <w:iCs/>
          <w:sz w:val="22"/>
          <w:szCs w:val="22"/>
        </w:rPr>
        <w:t>se</w:t>
      </w:r>
      <w:r w:rsidR="00695C7B">
        <w:rPr>
          <w:rFonts w:asciiTheme="minorBidi" w:hAnsiTheme="minorBidi" w:cstheme="minorBidi"/>
          <w:bCs/>
          <w:iCs/>
          <w:sz w:val="22"/>
          <w:szCs w:val="22"/>
        </w:rPr>
        <w:t xml:space="preserve"> cedeix </w:t>
      </w:r>
      <w:r w:rsidR="009D2A72">
        <w:rPr>
          <w:rFonts w:asciiTheme="minorBidi" w:hAnsiTheme="minorBidi" w:cstheme="minorBidi"/>
          <w:bCs/>
          <w:iCs/>
          <w:sz w:val="22"/>
          <w:szCs w:val="22"/>
        </w:rPr>
        <w:t xml:space="preserve">un espai per al responsable en </w:t>
      </w:r>
      <w:r w:rsidR="00695C7B">
        <w:rPr>
          <w:rFonts w:asciiTheme="minorBidi" w:hAnsiTheme="minorBidi" w:cstheme="minorBidi"/>
          <w:bCs/>
          <w:iCs/>
          <w:sz w:val="22"/>
          <w:szCs w:val="22"/>
        </w:rPr>
        <w:t>la presidència i/o conducció de</w:t>
      </w:r>
      <w:r w:rsidR="009D2A72">
        <w:rPr>
          <w:rFonts w:asciiTheme="minorBidi" w:hAnsiTheme="minorBidi" w:cstheme="minorBidi"/>
          <w:bCs/>
          <w:iCs/>
          <w:sz w:val="22"/>
          <w:szCs w:val="22"/>
        </w:rPr>
        <w:t xml:space="preserve"> les activitats (reunions, esdeveniments, etc.)</w:t>
      </w:r>
      <w:r w:rsidR="00695C7B">
        <w:rPr>
          <w:rFonts w:asciiTheme="minorBidi" w:hAnsiTheme="minorBidi" w:cstheme="minorBidi"/>
          <w:bCs/>
          <w:iCs/>
          <w:sz w:val="22"/>
          <w:szCs w:val="22"/>
        </w:rPr>
        <w:t xml:space="preserve"> programats pel grup c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onjuntament amb el Gerent o President de l’ACEDE i </w:t>
      </w:r>
      <w:r w:rsidR="00695C7B">
        <w:rPr>
          <w:rFonts w:asciiTheme="minorBidi" w:hAnsiTheme="minorBidi" w:cstheme="minorBidi"/>
          <w:bCs/>
          <w:iCs/>
          <w:sz w:val="22"/>
          <w:szCs w:val="22"/>
        </w:rPr>
        <w:t>les personalitats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 que </w:t>
      </w:r>
      <w:r w:rsidR="00695C7B">
        <w:rPr>
          <w:rFonts w:asciiTheme="minorBidi" w:hAnsiTheme="minorBidi" w:cstheme="minorBidi"/>
          <w:bCs/>
          <w:iCs/>
          <w:sz w:val="22"/>
          <w:szCs w:val="22"/>
        </w:rPr>
        <w:t>el Grup decideix convidar.</w:t>
      </w:r>
    </w:p>
    <w:p w:rsidR="00A1430B" w:rsidRDefault="00A1430B" w:rsidP="00A1430B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ED1056" w:rsidRDefault="001B2D98" w:rsidP="001B2D98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  <w:r>
        <w:rPr>
          <w:rFonts w:asciiTheme="minorBidi" w:hAnsiTheme="minorBidi" w:cstheme="minorBidi"/>
          <w:bCs/>
          <w:iCs/>
          <w:sz w:val="22"/>
          <w:szCs w:val="22"/>
        </w:rPr>
        <w:t xml:space="preserve">El representant informarà </w:t>
      </w:r>
      <w:r w:rsidR="0020368F">
        <w:rPr>
          <w:rFonts w:asciiTheme="minorBidi" w:hAnsiTheme="minorBidi" w:cstheme="minorBidi"/>
          <w:bCs/>
          <w:iCs/>
          <w:sz w:val="22"/>
          <w:szCs w:val="22"/>
        </w:rPr>
        <w:t>la resta d’integrants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 de l’ordre del dia de les reunions i l’acta </w:t>
      </w:r>
      <w:r w:rsidR="0020368F">
        <w:rPr>
          <w:rFonts w:asciiTheme="minorBidi" w:hAnsiTheme="minorBidi" w:cstheme="minorBidi"/>
          <w:bCs/>
          <w:iCs/>
          <w:sz w:val="22"/>
          <w:szCs w:val="22"/>
        </w:rPr>
        <w:t>d’aquestes</w:t>
      </w:r>
      <w:r>
        <w:rPr>
          <w:rFonts w:asciiTheme="minorBidi" w:hAnsiTheme="minorBidi" w:cstheme="minorBidi"/>
          <w:bCs/>
          <w:iCs/>
          <w:sz w:val="22"/>
          <w:szCs w:val="22"/>
        </w:rPr>
        <w:t>.</w:t>
      </w:r>
    </w:p>
    <w:p w:rsidR="001B2D98" w:rsidRPr="00A1430B" w:rsidRDefault="001B2D98" w:rsidP="001B2D98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ED1056" w:rsidRDefault="00ED1056" w:rsidP="004B631C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E71439" w:rsidRDefault="00E71439" w:rsidP="00E71439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400226" w:rsidRDefault="0028495B" w:rsidP="004B660C">
      <w:pPr>
        <w:pStyle w:val="Lista2"/>
        <w:spacing w:line="240" w:lineRule="auto"/>
        <w:ind w:left="0" w:firstLine="0"/>
        <w:rPr>
          <w:rFonts w:asciiTheme="minorBidi" w:hAnsiTheme="minorBidi" w:cstheme="minorBidi"/>
          <w:b/>
          <w:bCs/>
          <w:iCs/>
          <w:sz w:val="22"/>
          <w:szCs w:val="22"/>
        </w:rPr>
      </w:pPr>
      <w:r>
        <w:rPr>
          <w:rFonts w:asciiTheme="minorBidi" w:hAnsiTheme="minorBidi" w:cstheme="minorBidi"/>
          <w:b/>
          <w:bCs/>
          <w:iCs/>
          <w:sz w:val="22"/>
          <w:szCs w:val="22"/>
        </w:rPr>
        <w:t>Article 9</w:t>
      </w:r>
      <w:r w:rsidR="002C5C1A" w:rsidRPr="002C5C1A">
        <w:rPr>
          <w:rFonts w:asciiTheme="minorBidi" w:hAnsiTheme="minorBidi" w:cstheme="minorBidi"/>
          <w:b/>
          <w:bCs/>
          <w:iCs/>
          <w:sz w:val="22"/>
          <w:szCs w:val="22"/>
        </w:rPr>
        <w:t>. Presentació voluntària</w:t>
      </w:r>
    </w:p>
    <w:p w:rsidR="002C5C1A" w:rsidRPr="002C5C1A" w:rsidRDefault="002C5C1A" w:rsidP="004B660C">
      <w:pPr>
        <w:pStyle w:val="Lista2"/>
        <w:spacing w:line="240" w:lineRule="auto"/>
        <w:ind w:left="0" w:firstLine="0"/>
        <w:rPr>
          <w:rFonts w:asciiTheme="minorBidi" w:hAnsiTheme="minorBidi" w:cstheme="minorBidi"/>
          <w:b/>
          <w:bCs/>
          <w:iCs/>
          <w:sz w:val="22"/>
          <w:szCs w:val="22"/>
        </w:rPr>
      </w:pPr>
      <w:r w:rsidRPr="002C5C1A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</w:t>
      </w:r>
    </w:p>
    <w:p w:rsidR="00E71439" w:rsidRDefault="003919F8" w:rsidP="00D048E9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  <w:r>
        <w:rPr>
          <w:rFonts w:asciiTheme="minorBidi" w:hAnsiTheme="minorBidi" w:cstheme="minorBidi"/>
          <w:bCs/>
          <w:iCs/>
          <w:sz w:val="22"/>
          <w:szCs w:val="22"/>
        </w:rPr>
        <w:t>En el cas, que no hi hagi una presentació voluntària</w:t>
      </w:r>
      <w:r w:rsidR="00D048E9">
        <w:rPr>
          <w:rFonts w:asciiTheme="minorBidi" w:hAnsiTheme="minorBidi" w:cstheme="minorBidi"/>
          <w:bCs/>
          <w:iCs/>
          <w:sz w:val="22"/>
          <w:szCs w:val="22"/>
        </w:rPr>
        <w:t xml:space="preserve"> per part dels </w:t>
      </w:r>
      <w:r>
        <w:rPr>
          <w:rFonts w:asciiTheme="minorBidi" w:hAnsiTheme="minorBidi" w:cstheme="minorBidi"/>
          <w:bCs/>
          <w:iCs/>
          <w:sz w:val="22"/>
          <w:szCs w:val="22"/>
        </w:rPr>
        <w:t>integrant</w:t>
      </w:r>
      <w:r w:rsidR="00D048E9">
        <w:rPr>
          <w:rFonts w:asciiTheme="minorBidi" w:hAnsiTheme="minorBidi" w:cstheme="minorBidi"/>
          <w:bCs/>
          <w:iCs/>
          <w:sz w:val="22"/>
          <w:szCs w:val="22"/>
        </w:rPr>
        <w:t>s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 del Grup, l</w:t>
      </w:r>
      <w:r w:rsidR="00D048E9">
        <w:rPr>
          <w:rFonts w:asciiTheme="minorBidi" w:hAnsiTheme="minorBidi" w:cstheme="minorBidi"/>
          <w:bCs/>
          <w:iCs/>
          <w:sz w:val="22"/>
          <w:szCs w:val="22"/>
        </w:rPr>
        <w:t>’</w:t>
      </w:r>
      <w:r>
        <w:rPr>
          <w:rFonts w:asciiTheme="minorBidi" w:hAnsiTheme="minorBidi" w:cstheme="minorBidi"/>
          <w:bCs/>
          <w:iCs/>
          <w:sz w:val="22"/>
          <w:szCs w:val="22"/>
        </w:rPr>
        <w:t>elecció es decidirà segons l’</w:t>
      </w:r>
      <w:r w:rsidR="00F90055">
        <w:rPr>
          <w:rFonts w:asciiTheme="minorBidi" w:hAnsiTheme="minorBidi" w:cstheme="minorBidi"/>
          <w:bCs/>
          <w:iCs/>
          <w:sz w:val="22"/>
          <w:szCs w:val="22"/>
        </w:rPr>
        <w:t>antiguitat. E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ntenent que l’adhesió de major </w:t>
      </w:r>
      <w:r w:rsidR="00F90055">
        <w:rPr>
          <w:rFonts w:asciiTheme="minorBidi" w:hAnsiTheme="minorBidi" w:cstheme="minorBidi"/>
          <w:bCs/>
          <w:iCs/>
          <w:sz w:val="22"/>
          <w:szCs w:val="22"/>
        </w:rPr>
        <w:t>antiguitat</w:t>
      </w:r>
      <w:r w:rsidR="00D048E9">
        <w:rPr>
          <w:rFonts w:asciiTheme="minorBidi" w:hAnsiTheme="minorBidi" w:cstheme="minorBidi"/>
          <w:bCs/>
          <w:iCs/>
          <w:sz w:val="22"/>
          <w:szCs w:val="22"/>
        </w:rPr>
        <w:t>,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 que </w:t>
      </w:r>
      <w:r w:rsidR="00F90055">
        <w:rPr>
          <w:rFonts w:asciiTheme="minorBidi" w:hAnsiTheme="minorBidi" w:cstheme="minorBidi"/>
          <w:bCs/>
          <w:iCs/>
          <w:sz w:val="22"/>
          <w:szCs w:val="22"/>
        </w:rPr>
        <w:t>consta en</w:t>
      </w:r>
      <w:r>
        <w:rPr>
          <w:rFonts w:asciiTheme="minorBidi" w:hAnsiTheme="minorBidi" w:cstheme="minorBidi"/>
          <w:bCs/>
          <w:iCs/>
          <w:sz w:val="22"/>
          <w:szCs w:val="22"/>
        </w:rPr>
        <w:t xml:space="preserve"> la fitxa d’inscripció d’associat de l’ACEDE, corresp</w:t>
      </w:r>
      <w:r w:rsidR="00F90055">
        <w:rPr>
          <w:rFonts w:asciiTheme="minorBidi" w:hAnsiTheme="minorBidi" w:cstheme="minorBidi"/>
          <w:bCs/>
          <w:iCs/>
          <w:sz w:val="22"/>
          <w:szCs w:val="22"/>
        </w:rPr>
        <w:t>on al nou representant del Grup.</w:t>
      </w:r>
    </w:p>
    <w:p w:rsidR="00245135" w:rsidRDefault="00245135" w:rsidP="00D048E9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2C5C1A" w:rsidRPr="009E4CD0" w:rsidRDefault="002C5C1A" w:rsidP="002C5C1A">
      <w:pPr>
        <w:pStyle w:val="Prrafodelista"/>
        <w:ind w:left="0"/>
        <w:jc w:val="both"/>
        <w:rPr>
          <w:rFonts w:asciiTheme="minorBidi" w:hAnsiTheme="minorBidi" w:cstheme="minorBidi"/>
          <w:sz w:val="21"/>
          <w:szCs w:val="21"/>
          <w:lang w:val="ca-ES"/>
        </w:rPr>
      </w:pPr>
      <w:r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t>La persona Representant del Grup d’Assessors Professionals de l’ACEDE, haurà de convocar als seus membres amb almenys cinc dies d'antelació a la data fixada per a la reunió, indicant el lloc de la seva celebració, dia, hora, així com els punts de l'ordre del dia a tractar. Per raons d'urgència, es poden tractar assumptes que no constin en l'ordre del dia.</w:t>
      </w:r>
      <w:r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br/>
      </w:r>
    </w:p>
    <w:p w:rsidR="002C5C1A" w:rsidRPr="00E71439" w:rsidRDefault="002C5C1A" w:rsidP="00D048E9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8B5A2A" w:rsidRDefault="008B5A2A" w:rsidP="00E71439">
      <w:pPr>
        <w:jc w:val="center"/>
        <w:rPr>
          <w:rFonts w:asciiTheme="minorBidi" w:hAnsiTheme="minorBidi" w:cstheme="minorBidi"/>
          <w:b/>
          <w:sz w:val="22"/>
          <w:szCs w:val="22"/>
          <w:lang w:val="ca-ES"/>
        </w:rPr>
      </w:pPr>
      <w:r>
        <w:rPr>
          <w:rFonts w:asciiTheme="minorBidi" w:hAnsiTheme="minorBidi" w:cstheme="minorBidi"/>
          <w:b/>
          <w:sz w:val="22"/>
          <w:szCs w:val="22"/>
          <w:lang w:val="ca-ES"/>
        </w:rPr>
        <w:t xml:space="preserve"> </w:t>
      </w:r>
    </w:p>
    <w:p w:rsidR="00234F2D" w:rsidRPr="009E4CD0" w:rsidRDefault="00EF7DF3" w:rsidP="00EF7DF3">
      <w:pPr>
        <w:jc w:val="center"/>
        <w:rPr>
          <w:rFonts w:asciiTheme="minorBidi" w:hAnsiTheme="minorBidi" w:cstheme="minorBidi"/>
          <w:sz w:val="22"/>
          <w:szCs w:val="22"/>
          <w:lang w:val="ca-ES"/>
        </w:rPr>
      </w:pPr>
      <w:r>
        <w:rPr>
          <w:rFonts w:asciiTheme="minorBidi" w:hAnsiTheme="minorBidi" w:cstheme="minorBidi"/>
          <w:b/>
          <w:sz w:val="22"/>
          <w:szCs w:val="22"/>
          <w:lang w:val="ca-ES"/>
        </w:rPr>
        <w:t xml:space="preserve">CAPÍTOL </w:t>
      </w: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V. </w:t>
      </w:r>
      <w:r w:rsidR="00234F2D" w:rsidRPr="009E4CD0">
        <w:rPr>
          <w:rFonts w:asciiTheme="minorBidi" w:hAnsiTheme="minorBidi" w:cstheme="minorBidi"/>
          <w:b/>
          <w:sz w:val="22"/>
          <w:szCs w:val="22"/>
          <w:lang w:val="ca-ES"/>
        </w:rPr>
        <w:t>DE L</w:t>
      </w:r>
      <w:r w:rsidR="008B5A2A">
        <w:rPr>
          <w:rFonts w:asciiTheme="minorBidi" w:hAnsiTheme="minorBidi" w:cstheme="minorBidi"/>
          <w:b/>
          <w:sz w:val="22"/>
          <w:szCs w:val="22"/>
          <w:lang w:val="ca-ES"/>
        </w:rPr>
        <w:t xml:space="preserve">A PÈRDUA DE LA CONDICIÓ DE </w:t>
      </w:r>
      <w:r>
        <w:rPr>
          <w:rFonts w:asciiTheme="minorBidi" w:hAnsiTheme="minorBidi" w:cstheme="minorBidi"/>
          <w:b/>
          <w:sz w:val="22"/>
          <w:szCs w:val="22"/>
          <w:lang w:val="ca-ES"/>
        </w:rPr>
        <w:t>MEMBRE DEL GRUP D’ASSESSORS PROFESSIONALS</w:t>
      </w:r>
      <w:r w:rsidR="00234F2D" w:rsidRPr="009E4CD0">
        <w:rPr>
          <w:rFonts w:asciiTheme="minorBidi" w:hAnsiTheme="minorBidi" w:cstheme="minorBidi"/>
          <w:b/>
          <w:sz w:val="22"/>
          <w:szCs w:val="22"/>
          <w:lang w:val="ca-ES"/>
        </w:rPr>
        <w:br/>
      </w:r>
    </w:p>
    <w:p w:rsidR="00622C00" w:rsidRDefault="00622C00" w:rsidP="000F103E">
      <w:pPr>
        <w:jc w:val="center"/>
        <w:rPr>
          <w:rFonts w:asciiTheme="minorBidi" w:hAnsiTheme="minorBidi" w:cstheme="minorBidi"/>
          <w:sz w:val="22"/>
          <w:szCs w:val="22"/>
          <w:lang w:val="ca-ES"/>
        </w:rPr>
      </w:pPr>
    </w:p>
    <w:p w:rsidR="00EF7DF3" w:rsidRPr="009E4CD0" w:rsidRDefault="00EF7DF3" w:rsidP="000F103E">
      <w:pPr>
        <w:jc w:val="center"/>
        <w:rPr>
          <w:rFonts w:asciiTheme="minorBidi" w:hAnsiTheme="minorBidi" w:cstheme="minorBidi"/>
          <w:sz w:val="22"/>
          <w:szCs w:val="22"/>
          <w:lang w:val="ca-ES"/>
        </w:rPr>
      </w:pPr>
    </w:p>
    <w:p w:rsidR="00EF7DF3" w:rsidRDefault="00234F2D" w:rsidP="004B660C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Article </w:t>
      </w:r>
      <w:r w:rsidR="0028495B">
        <w:rPr>
          <w:rFonts w:asciiTheme="minorBidi" w:hAnsiTheme="minorBidi" w:cstheme="minorBidi"/>
          <w:b/>
          <w:bCs/>
          <w:iCs/>
          <w:sz w:val="22"/>
          <w:szCs w:val="22"/>
        </w:rPr>
        <w:t>10</w:t>
      </w: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t>.</w:t>
      </w:r>
      <w:r w:rsidR="00622C00" w:rsidRPr="009E4CD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Baixa dels </w:t>
      </w:r>
      <w:r w:rsidR="00EF7DF3">
        <w:rPr>
          <w:rFonts w:asciiTheme="minorBidi" w:hAnsiTheme="minorBidi" w:cstheme="minorBidi"/>
          <w:b/>
          <w:bCs/>
          <w:iCs/>
          <w:sz w:val="22"/>
          <w:szCs w:val="22"/>
        </w:rPr>
        <w:t>integrants</w:t>
      </w: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br/>
      </w:r>
      <w:r w:rsidRPr="009E4CD0">
        <w:rPr>
          <w:rFonts w:asciiTheme="minorBidi" w:hAnsiTheme="minorBidi" w:cstheme="minorBidi"/>
          <w:sz w:val="22"/>
          <w:szCs w:val="22"/>
        </w:rPr>
        <w:br/>
      </w:r>
      <w:r w:rsidRPr="009E4CD0">
        <w:rPr>
          <w:rFonts w:asciiTheme="minorBidi" w:hAnsiTheme="minorBidi" w:cstheme="minorBidi"/>
          <w:bCs/>
          <w:iCs/>
          <w:sz w:val="22"/>
          <w:szCs w:val="22"/>
        </w:rPr>
        <w:t xml:space="preserve">Els </w:t>
      </w:r>
      <w:r w:rsidR="00EF7DF3">
        <w:rPr>
          <w:rFonts w:asciiTheme="minorBidi" w:hAnsiTheme="minorBidi" w:cstheme="minorBidi"/>
          <w:bCs/>
          <w:iCs/>
          <w:sz w:val="22"/>
          <w:szCs w:val="22"/>
        </w:rPr>
        <w:t>membres</w:t>
      </w:r>
      <w:r w:rsidRPr="009E4CD0">
        <w:rPr>
          <w:rFonts w:asciiTheme="minorBidi" w:hAnsiTheme="minorBidi" w:cstheme="minorBidi"/>
          <w:bCs/>
          <w:iCs/>
          <w:sz w:val="22"/>
          <w:szCs w:val="22"/>
        </w:rPr>
        <w:t xml:space="preserve"> podran sol·licitar en qualsevol moment la baixa voluntària en </w:t>
      </w:r>
      <w:r w:rsidR="00EF7DF3">
        <w:rPr>
          <w:rFonts w:asciiTheme="minorBidi" w:hAnsiTheme="minorBidi" w:cstheme="minorBidi"/>
          <w:bCs/>
          <w:iCs/>
          <w:sz w:val="22"/>
          <w:szCs w:val="22"/>
        </w:rPr>
        <w:t>el Grup</w:t>
      </w:r>
      <w:r w:rsidRPr="009E4CD0">
        <w:rPr>
          <w:rFonts w:asciiTheme="minorBidi" w:hAnsiTheme="minorBidi" w:cstheme="minorBidi"/>
          <w:bCs/>
          <w:iCs/>
          <w:sz w:val="22"/>
          <w:szCs w:val="22"/>
        </w:rPr>
        <w:t xml:space="preserve">. Aquesta petició haurà de realitzar-se per escrit i haurà de tractar-se en </w:t>
      </w:r>
      <w:r w:rsidR="00EF7DF3">
        <w:rPr>
          <w:rFonts w:asciiTheme="minorBidi" w:hAnsiTheme="minorBidi" w:cstheme="minorBidi"/>
          <w:bCs/>
          <w:iCs/>
          <w:sz w:val="22"/>
          <w:szCs w:val="22"/>
        </w:rPr>
        <w:t xml:space="preserve">una </w:t>
      </w:r>
      <w:r w:rsidRPr="009E4CD0">
        <w:rPr>
          <w:rFonts w:asciiTheme="minorBidi" w:hAnsiTheme="minorBidi" w:cstheme="minorBidi"/>
          <w:bCs/>
          <w:iCs/>
          <w:sz w:val="22"/>
          <w:szCs w:val="22"/>
        </w:rPr>
        <w:t>reunió</w:t>
      </w:r>
      <w:r w:rsidR="00EF7DF3">
        <w:rPr>
          <w:rFonts w:asciiTheme="minorBidi" w:hAnsiTheme="minorBidi" w:cstheme="minorBidi"/>
          <w:bCs/>
          <w:iCs/>
          <w:sz w:val="22"/>
          <w:szCs w:val="22"/>
        </w:rPr>
        <w:t xml:space="preserve"> interna</w:t>
      </w:r>
      <w:r w:rsidRPr="009E4CD0">
        <w:rPr>
          <w:rFonts w:asciiTheme="minorBidi" w:hAnsiTheme="minorBidi" w:cstheme="minorBidi"/>
          <w:bCs/>
          <w:iCs/>
          <w:sz w:val="22"/>
          <w:szCs w:val="22"/>
        </w:rPr>
        <w:t xml:space="preserve"> del</w:t>
      </w:r>
      <w:r w:rsidR="00EF7DF3">
        <w:rPr>
          <w:rFonts w:asciiTheme="minorBidi" w:hAnsiTheme="minorBidi" w:cstheme="minorBidi"/>
          <w:bCs/>
          <w:iCs/>
          <w:sz w:val="22"/>
          <w:szCs w:val="22"/>
        </w:rPr>
        <w:t xml:space="preserve"> Grup,</w:t>
      </w:r>
      <w:r w:rsidRPr="009E4CD0">
        <w:rPr>
          <w:rFonts w:asciiTheme="minorBidi" w:hAnsiTheme="minorBidi" w:cstheme="minorBidi"/>
          <w:bCs/>
          <w:iCs/>
          <w:sz w:val="22"/>
          <w:szCs w:val="22"/>
        </w:rPr>
        <w:t xml:space="preserve"> que acordarà la baixa sense més tràmits.</w:t>
      </w:r>
    </w:p>
    <w:p w:rsidR="00EF7DF3" w:rsidRDefault="00EF7DF3" w:rsidP="00EF7DF3">
      <w:pPr>
        <w:pStyle w:val="Lista2"/>
        <w:spacing w:line="240" w:lineRule="auto"/>
        <w:ind w:left="0" w:firstLine="0"/>
        <w:rPr>
          <w:rFonts w:asciiTheme="minorBidi" w:hAnsiTheme="minorBidi" w:cstheme="minorBidi"/>
          <w:bCs/>
          <w:iCs/>
          <w:sz w:val="22"/>
          <w:szCs w:val="22"/>
        </w:rPr>
      </w:pPr>
    </w:p>
    <w:p w:rsidR="0019725E" w:rsidRPr="009E4CD0" w:rsidRDefault="00234F2D" w:rsidP="004B660C">
      <w:pPr>
        <w:pStyle w:val="Lista2"/>
        <w:spacing w:line="240" w:lineRule="auto"/>
        <w:ind w:left="0" w:firstLine="0"/>
        <w:rPr>
          <w:rFonts w:asciiTheme="minorBidi" w:hAnsiTheme="minorBidi" w:cstheme="minorBidi"/>
          <w:iCs/>
          <w:sz w:val="22"/>
          <w:szCs w:val="22"/>
        </w:rPr>
      </w:pPr>
      <w:r w:rsidRPr="009E4CD0">
        <w:rPr>
          <w:rFonts w:asciiTheme="minorBidi" w:hAnsiTheme="minorBidi" w:cstheme="minorBidi"/>
          <w:bCs/>
          <w:iCs/>
          <w:sz w:val="22"/>
          <w:szCs w:val="22"/>
        </w:rPr>
        <w:br/>
      </w: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Article </w:t>
      </w:r>
      <w:r w:rsidR="0028495B">
        <w:rPr>
          <w:rFonts w:asciiTheme="minorBidi" w:hAnsiTheme="minorBidi" w:cstheme="minorBidi"/>
          <w:b/>
          <w:bCs/>
          <w:iCs/>
          <w:sz w:val="22"/>
          <w:szCs w:val="22"/>
        </w:rPr>
        <w:t>11</w:t>
      </w: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t>.</w:t>
      </w:r>
      <w:r w:rsidR="00622C00" w:rsidRPr="009E4CD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Expulsió dels </w:t>
      </w:r>
      <w:r w:rsidR="00F12D03">
        <w:rPr>
          <w:rFonts w:asciiTheme="minorBidi" w:hAnsiTheme="minorBidi" w:cstheme="minorBidi"/>
          <w:b/>
          <w:bCs/>
          <w:iCs/>
          <w:sz w:val="22"/>
          <w:szCs w:val="22"/>
        </w:rPr>
        <w:t>integrants del Grup d’Assessors</w:t>
      </w:r>
      <w:r w:rsidRPr="009E4CD0">
        <w:rPr>
          <w:rFonts w:asciiTheme="minorBidi" w:hAnsiTheme="minorBidi" w:cstheme="minorBidi"/>
          <w:b/>
          <w:bCs/>
          <w:iCs/>
          <w:sz w:val="22"/>
          <w:szCs w:val="22"/>
        </w:rPr>
        <w:br/>
      </w:r>
      <w:r w:rsidRPr="009E4CD0">
        <w:rPr>
          <w:rFonts w:asciiTheme="minorBidi" w:hAnsiTheme="minorBidi" w:cstheme="minorBidi"/>
          <w:bCs/>
          <w:iCs/>
          <w:sz w:val="22"/>
          <w:szCs w:val="22"/>
        </w:rPr>
        <w:br/>
      </w:r>
      <w:r w:rsidR="0019725E" w:rsidRPr="009E4CD0">
        <w:rPr>
          <w:rFonts w:asciiTheme="minorBidi" w:hAnsiTheme="minorBidi" w:cstheme="minorBidi"/>
          <w:iCs/>
          <w:sz w:val="22"/>
          <w:szCs w:val="22"/>
        </w:rPr>
        <w:t>Els socis causaran baixa, així mateix, per algun dels motius següents:</w:t>
      </w:r>
    </w:p>
    <w:p w:rsidR="00C06484" w:rsidRPr="006E6CE3" w:rsidRDefault="00C06484" w:rsidP="00AB3D11">
      <w:pPr>
        <w:rPr>
          <w:rFonts w:asciiTheme="minorBidi" w:hAnsiTheme="minorBidi" w:cstheme="minorBidi"/>
          <w:iCs/>
          <w:sz w:val="22"/>
          <w:szCs w:val="22"/>
          <w:lang w:val="ca-ES"/>
        </w:rPr>
      </w:pPr>
    </w:p>
    <w:p w:rsidR="00C87C62" w:rsidRPr="009E4CD0" w:rsidRDefault="00C87C62" w:rsidP="00C87C62">
      <w:pPr>
        <w:pStyle w:val="Lista2"/>
        <w:numPr>
          <w:ilvl w:val="0"/>
          <w:numId w:val="36"/>
        </w:numPr>
        <w:spacing w:line="240" w:lineRule="auto"/>
        <w:ind w:left="567"/>
        <w:rPr>
          <w:rFonts w:asciiTheme="minorBidi" w:hAnsiTheme="minorBidi" w:cstheme="minorBidi"/>
          <w:iCs/>
          <w:sz w:val="22"/>
          <w:szCs w:val="22"/>
        </w:rPr>
      </w:pPr>
      <w:r w:rsidRPr="009E4CD0">
        <w:rPr>
          <w:rFonts w:asciiTheme="minorBidi" w:hAnsiTheme="minorBidi" w:cstheme="minorBidi"/>
          <w:iCs/>
          <w:sz w:val="22"/>
          <w:szCs w:val="22"/>
        </w:rPr>
        <w:t>Per incompliment de les obligacions econòmiques, si deixés de satisfer d</w:t>
      </w:r>
      <w:r w:rsidR="0020368F">
        <w:rPr>
          <w:rFonts w:asciiTheme="minorBidi" w:hAnsiTheme="minorBidi" w:cstheme="minorBidi"/>
          <w:iCs/>
          <w:sz w:val="22"/>
          <w:szCs w:val="22"/>
        </w:rPr>
        <w:t>ue</w:t>
      </w:r>
      <w:r w:rsidRPr="009E4CD0">
        <w:rPr>
          <w:rFonts w:asciiTheme="minorBidi" w:hAnsiTheme="minorBidi" w:cstheme="minorBidi"/>
          <w:iCs/>
          <w:sz w:val="22"/>
          <w:szCs w:val="22"/>
        </w:rPr>
        <w:t>s de les quotes periòdiques consecutives o alternatives.</w:t>
      </w:r>
    </w:p>
    <w:p w:rsidR="00C87C62" w:rsidRPr="009E4CD0" w:rsidRDefault="00C87C62" w:rsidP="00C87C62">
      <w:pPr>
        <w:pStyle w:val="Lista2"/>
        <w:spacing w:line="240" w:lineRule="auto"/>
        <w:ind w:left="567" w:firstLine="0"/>
        <w:rPr>
          <w:rFonts w:asciiTheme="minorBidi" w:hAnsiTheme="minorBidi" w:cstheme="minorBidi"/>
          <w:iCs/>
          <w:sz w:val="22"/>
          <w:szCs w:val="22"/>
        </w:rPr>
      </w:pPr>
    </w:p>
    <w:p w:rsidR="00C87C62" w:rsidRPr="009E4CD0" w:rsidRDefault="00C87C62" w:rsidP="00C87C62">
      <w:pPr>
        <w:pStyle w:val="Lista2"/>
        <w:numPr>
          <w:ilvl w:val="0"/>
          <w:numId w:val="36"/>
        </w:numPr>
        <w:spacing w:line="240" w:lineRule="auto"/>
        <w:ind w:left="567"/>
        <w:rPr>
          <w:rFonts w:asciiTheme="minorBidi" w:hAnsiTheme="minorBidi" w:cstheme="minorBidi"/>
          <w:iCs/>
          <w:sz w:val="22"/>
          <w:szCs w:val="22"/>
        </w:rPr>
      </w:pPr>
      <w:r w:rsidRPr="009E4CD0">
        <w:rPr>
          <w:rFonts w:asciiTheme="minorBidi" w:hAnsiTheme="minorBidi" w:cstheme="minorBidi"/>
          <w:iCs/>
          <w:sz w:val="22"/>
          <w:szCs w:val="22"/>
        </w:rPr>
        <w:t xml:space="preserve">Per no complir qualsevol altra de les obligacions estatuàries. </w:t>
      </w:r>
    </w:p>
    <w:p w:rsidR="00C87C62" w:rsidRPr="009E4CD0" w:rsidRDefault="00C87C62" w:rsidP="00C87C62">
      <w:pPr>
        <w:pStyle w:val="Lista2"/>
        <w:spacing w:line="240" w:lineRule="auto"/>
        <w:ind w:left="567" w:firstLine="0"/>
        <w:rPr>
          <w:rFonts w:asciiTheme="minorBidi" w:hAnsiTheme="minorBidi" w:cstheme="minorBidi"/>
          <w:iCs/>
          <w:sz w:val="22"/>
          <w:szCs w:val="22"/>
        </w:rPr>
      </w:pPr>
      <w:r w:rsidRPr="009E4CD0">
        <w:rPr>
          <w:rFonts w:asciiTheme="minorBidi" w:hAnsiTheme="minorBidi" w:cstheme="minorBidi"/>
          <w:iCs/>
          <w:sz w:val="22"/>
          <w:szCs w:val="22"/>
        </w:rPr>
        <w:t xml:space="preserve"> </w:t>
      </w:r>
    </w:p>
    <w:p w:rsidR="00C87C62" w:rsidRDefault="00C87C62" w:rsidP="00C87C62">
      <w:pPr>
        <w:pStyle w:val="Lista2"/>
        <w:numPr>
          <w:ilvl w:val="0"/>
          <w:numId w:val="36"/>
        </w:numPr>
        <w:spacing w:line="240" w:lineRule="auto"/>
        <w:ind w:left="567"/>
        <w:rPr>
          <w:rFonts w:asciiTheme="minorBidi" w:hAnsiTheme="minorBidi" w:cstheme="minorBidi"/>
          <w:iCs/>
          <w:sz w:val="22"/>
          <w:szCs w:val="22"/>
        </w:rPr>
      </w:pPr>
      <w:r w:rsidRPr="009E4CD0">
        <w:rPr>
          <w:rFonts w:asciiTheme="minorBidi" w:hAnsiTheme="minorBidi" w:cstheme="minorBidi"/>
          <w:iCs/>
          <w:sz w:val="22"/>
          <w:szCs w:val="22"/>
        </w:rPr>
        <w:t>Per sanció.</w:t>
      </w:r>
    </w:p>
    <w:p w:rsidR="000F21EA" w:rsidRPr="009E4CD0" w:rsidRDefault="000F21EA" w:rsidP="000F103E">
      <w:pPr>
        <w:pStyle w:val="Lista2"/>
        <w:spacing w:line="240" w:lineRule="auto"/>
        <w:ind w:left="0" w:firstLine="0"/>
        <w:rPr>
          <w:rFonts w:asciiTheme="minorBidi" w:hAnsiTheme="minorBidi" w:cstheme="minorBidi"/>
          <w:iCs/>
          <w:sz w:val="22"/>
          <w:szCs w:val="22"/>
        </w:rPr>
      </w:pPr>
    </w:p>
    <w:p w:rsidR="0019725E" w:rsidRPr="009E4CD0" w:rsidRDefault="00BB5E2F" w:rsidP="000F103E">
      <w:pPr>
        <w:pStyle w:val="Lista2"/>
        <w:spacing w:line="240" w:lineRule="auto"/>
        <w:ind w:left="0" w:firstLine="0"/>
        <w:rPr>
          <w:rFonts w:asciiTheme="minorBidi" w:hAnsiTheme="minorBidi" w:cstheme="minorBidi"/>
          <w:iCs/>
          <w:sz w:val="22"/>
          <w:szCs w:val="22"/>
        </w:rPr>
      </w:pPr>
      <w:r w:rsidRPr="009E4CD0">
        <w:rPr>
          <w:rFonts w:asciiTheme="minorBidi" w:hAnsiTheme="minorBidi" w:cstheme="minorBidi"/>
          <w:iCs/>
          <w:sz w:val="22"/>
          <w:szCs w:val="22"/>
        </w:rPr>
        <w:t>En qualsevol cas, la decisió haurà de ser presa en compliment del règim disciplinari d’acord amb el procediment previst a l’article 33 dels Estatuts.</w:t>
      </w:r>
    </w:p>
    <w:p w:rsidR="00BB5E2F" w:rsidRPr="009E4CD0" w:rsidRDefault="00BB5E2F" w:rsidP="000F103E">
      <w:pPr>
        <w:pStyle w:val="Lista2"/>
        <w:spacing w:line="240" w:lineRule="auto"/>
        <w:ind w:left="0" w:firstLine="0"/>
        <w:rPr>
          <w:rFonts w:asciiTheme="minorBidi" w:hAnsiTheme="minorBidi" w:cstheme="minorBidi"/>
          <w:iCs/>
          <w:sz w:val="22"/>
          <w:szCs w:val="22"/>
        </w:rPr>
      </w:pPr>
    </w:p>
    <w:p w:rsidR="00E2790B" w:rsidRPr="009E4CD0" w:rsidRDefault="003B3A7E" w:rsidP="00BF3FC4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lastRenderedPageBreak/>
        <w:t xml:space="preserve">Els </w:t>
      </w:r>
      <w:r w:rsidR="00BF3FC4">
        <w:rPr>
          <w:rFonts w:asciiTheme="minorBidi" w:hAnsiTheme="minorBidi" w:cstheme="minorBidi"/>
          <w:bCs/>
          <w:iCs/>
          <w:sz w:val="22"/>
          <w:szCs w:val="22"/>
          <w:lang w:val="ca-ES"/>
        </w:rPr>
        <w:t>membres</w:t>
      </w:r>
      <w:r w:rsidR="00E2790B"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t xml:space="preserve"> que perden aquesta condició, per qualsevol causa, no tenen dret a cap tipus d’indemnització o obtenció de part del patrimoni social, ni devolució de les quotes aportades.</w:t>
      </w:r>
    </w:p>
    <w:p w:rsidR="00E2790B" w:rsidRPr="009E4CD0" w:rsidRDefault="00E2790B" w:rsidP="000F103E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t xml:space="preserve"> </w:t>
      </w:r>
    </w:p>
    <w:p w:rsidR="003B3A7E" w:rsidRPr="009E4CD0" w:rsidRDefault="00E2790B" w:rsidP="00CD2720">
      <w:pPr>
        <w:jc w:val="both"/>
        <w:rPr>
          <w:rFonts w:asciiTheme="minorBidi" w:hAnsiTheme="minorBidi" w:cstheme="minorBidi"/>
          <w:bCs/>
          <w:i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t>S’info</w:t>
      </w:r>
      <w:r w:rsidR="00CD2720">
        <w:rPr>
          <w:rFonts w:asciiTheme="minorBidi" w:hAnsiTheme="minorBidi" w:cstheme="minorBidi"/>
          <w:bCs/>
          <w:iCs/>
          <w:sz w:val="22"/>
          <w:szCs w:val="22"/>
          <w:lang w:val="ca-ES"/>
        </w:rPr>
        <w:t>rmarà la resta de membres del Grup</w:t>
      </w:r>
      <w:r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t>, per al seu coneixement, la baixa de qualsevol membre</w:t>
      </w:r>
      <w:r w:rsidR="003B3A7E" w:rsidRPr="009E4CD0">
        <w:rPr>
          <w:rFonts w:asciiTheme="minorBidi" w:hAnsiTheme="minorBidi" w:cstheme="minorBidi"/>
          <w:bCs/>
          <w:iCs/>
          <w:sz w:val="22"/>
          <w:szCs w:val="22"/>
          <w:lang w:val="ca-ES"/>
        </w:rPr>
        <w:t>.</w:t>
      </w:r>
    </w:p>
    <w:p w:rsidR="003F414C" w:rsidRPr="009E4CD0" w:rsidRDefault="00234F2D" w:rsidP="000F103E">
      <w:pPr>
        <w:jc w:val="both"/>
        <w:rPr>
          <w:rFonts w:asciiTheme="minorBidi" w:hAnsiTheme="minorBidi" w:cstheme="minorBidi"/>
          <w:b/>
          <w:b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</w:p>
    <w:p w:rsidR="002E642A" w:rsidRPr="009E4CD0" w:rsidRDefault="004F0A0F" w:rsidP="004B660C">
      <w:pPr>
        <w:jc w:val="center"/>
        <w:rPr>
          <w:rFonts w:asciiTheme="minorBidi" w:hAnsiTheme="minorBidi" w:cstheme="minorBidi"/>
          <w:b/>
          <w:b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bCs/>
          <w:sz w:val="22"/>
          <w:szCs w:val="22"/>
          <w:lang w:val="ca-ES"/>
        </w:rPr>
        <w:t xml:space="preserve">CAPÍTOL V. REUNIONS INTERNES DE GRUP </w:t>
      </w:r>
    </w:p>
    <w:p w:rsidR="002E642A" w:rsidRPr="009E4CD0" w:rsidRDefault="002E642A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622C00" w:rsidRPr="009E4CD0" w:rsidRDefault="00622C00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AB3D11" w:rsidRDefault="00042150" w:rsidP="004B660C">
      <w:pPr>
        <w:pStyle w:val="Default"/>
        <w:jc w:val="both"/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</w:pPr>
      <w:r w:rsidRPr="009E4CD0">
        <w:rPr>
          <w:rFonts w:ascii="Verdana" w:hAnsi="Verdana" w:cstheme="minorBidi"/>
          <w:b/>
          <w:color w:val="auto"/>
          <w:sz w:val="22"/>
          <w:szCs w:val="22"/>
          <w:lang w:val="ca-ES"/>
        </w:rPr>
        <w:t>﻿</w:t>
      </w:r>
      <w:r w:rsidRPr="009E4CD0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 xml:space="preserve">Article </w:t>
      </w:r>
      <w:r w:rsidR="006800DF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>1</w:t>
      </w:r>
      <w:r w:rsidR="0028495B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>2</w:t>
      </w:r>
      <w:r w:rsidRPr="009E4CD0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>.</w:t>
      </w:r>
      <w:r w:rsidR="00BB5E2F" w:rsidRPr="009E4CD0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t xml:space="preserve"> Reunions </w:t>
      </w:r>
      <w:r w:rsidRPr="009E4CD0">
        <w:rPr>
          <w:rFonts w:asciiTheme="minorBidi" w:hAnsiTheme="minorBidi" w:cstheme="minorBidi"/>
          <w:b/>
          <w:color w:val="auto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color w:val="auto"/>
          <w:sz w:val="22"/>
          <w:szCs w:val="22"/>
          <w:lang w:val="ca-ES"/>
        </w:rPr>
        <w:br/>
      </w:r>
      <w:r w:rsidR="004F7AB6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La periodicitat de les reunions internes, estan programades un </w:t>
      </w:r>
      <w:r w:rsidR="00E2790B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cop al mes </w:t>
      </w:r>
      <w:r w:rsidR="004F7AB6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(segon divendres del mes) </w:t>
      </w:r>
      <w:r w:rsidR="00E2790B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excepte el mes d'agost</w:t>
      </w:r>
      <w:r w:rsidR="004F0A0F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 i de desembre</w:t>
      </w:r>
      <w:r w:rsidR="00E2790B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, a sol·licitud del</w:t>
      </w:r>
      <w:r w:rsidR="004F0A0F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s propis membres que</w:t>
      </w:r>
      <w:r w:rsidR="004F7AB6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 en </w:t>
      </w:r>
      <w:r w:rsidR="004F0A0F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formen </w:t>
      </w:r>
      <w:r w:rsidR="004F7AB6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part </w:t>
      </w:r>
      <w:r w:rsidR="00E2790B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o quan així ho demani la meita</w:t>
      </w:r>
      <w:r w:rsidR="004F0A0F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t més un dels seus membres.</w:t>
      </w:r>
      <w:r w:rsidR="004F0A0F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br/>
      </w:r>
      <w:r w:rsidR="004F0A0F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br/>
      </w:r>
      <w:r w:rsidR="00E2790B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La convocatòria </w:t>
      </w:r>
      <w:r w:rsidR="000A2277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de les reunions internes de Grup, es poden tramitar </w:t>
      </w:r>
      <w:r w:rsidR="00E2790B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mitjançant sistemes electrònics sempre que permetin tenir constància de la recepció. Es pot utilitzar el correu electrònic, requerint confirmació d'haver-la rebut.</w:t>
      </w:r>
    </w:p>
    <w:p w:rsidR="00AB3D11" w:rsidRDefault="00AB3D11" w:rsidP="00AB3D11">
      <w:pPr>
        <w:pStyle w:val="Default"/>
        <w:jc w:val="both"/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</w:pPr>
    </w:p>
    <w:p w:rsidR="00ED0393" w:rsidRDefault="00AB3D11" w:rsidP="00ED0393">
      <w:pPr>
        <w:pStyle w:val="Default"/>
        <w:jc w:val="both"/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</w:pPr>
      <w:r w:rsidRPr="00ED0393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Un membre que compleixi tres faltes d’assistència consecutives en les reunions, </w:t>
      </w:r>
      <w:r w:rsidR="00ED0393" w:rsidRPr="00ED0393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perdrà el dret a vot a l’hora de prendre alguna decisió de Grup i la seva expulsió podrà ser sotmesa a votació per part de la resta d’integrants</w:t>
      </w:r>
      <w:r w:rsidR="00ED0393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.</w:t>
      </w:r>
    </w:p>
    <w:p w:rsidR="00042150" w:rsidRPr="009E4CD0" w:rsidRDefault="00E2790B" w:rsidP="00ED0393">
      <w:pPr>
        <w:pStyle w:val="Default"/>
        <w:jc w:val="both"/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br/>
        <w:t xml:space="preserve">Un membre pot concedir la seva representació a favor d'un </w:t>
      </w:r>
      <w:r w:rsidR="00C140D0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representant de la mateixa entitat (sempre la mateixa) a les reunions internes de Grup.</w:t>
      </w:r>
      <w:r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br/>
        <w:t xml:space="preserve">Perquè els seus acords siguin vàlids hauran de ser adoptats per majoria de vots, a excepció dels reflectits en aquest Reglament per majories qualificades. En cas d'empat, el vot del </w:t>
      </w:r>
      <w:r w:rsidR="00C140D0"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>Gerent de l’ACEDE</w:t>
      </w:r>
      <w:r w:rsidRPr="009E4CD0">
        <w:rPr>
          <w:rFonts w:asciiTheme="minorBidi" w:hAnsiTheme="minorBidi" w:cstheme="minorBidi"/>
          <w:bCs/>
          <w:iCs/>
          <w:color w:val="auto"/>
          <w:sz w:val="22"/>
          <w:szCs w:val="22"/>
          <w:lang w:val="ca-ES"/>
        </w:rPr>
        <w:t xml:space="preserve"> serà de qualitat.</w:t>
      </w:r>
    </w:p>
    <w:p w:rsidR="004B660C" w:rsidRDefault="00042150" w:rsidP="004B660C">
      <w:pPr>
        <w:jc w:val="both"/>
        <w:rPr>
          <w:rFonts w:asciiTheme="minorBidi" w:hAnsiTheme="minorBidi" w:cstheme="minorBidi"/>
          <w:b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</w:p>
    <w:p w:rsidR="00E2790B" w:rsidRPr="009E4CD0" w:rsidRDefault="00042150" w:rsidP="004B660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Article </w:t>
      </w:r>
      <w:r w:rsidR="006800DF">
        <w:rPr>
          <w:rFonts w:asciiTheme="minorBidi" w:hAnsiTheme="minorBidi" w:cstheme="minorBidi"/>
          <w:b/>
          <w:sz w:val="22"/>
          <w:szCs w:val="22"/>
          <w:lang w:val="ca-ES"/>
        </w:rPr>
        <w:t>1</w:t>
      </w:r>
      <w:r w:rsidR="0028495B">
        <w:rPr>
          <w:rFonts w:asciiTheme="minorBidi" w:hAnsiTheme="minorBidi" w:cstheme="minorBidi"/>
          <w:b/>
          <w:sz w:val="22"/>
          <w:szCs w:val="22"/>
          <w:lang w:val="ca-ES"/>
        </w:rPr>
        <w:t>3</w:t>
      </w: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>.</w:t>
      </w:r>
      <w:r w:rsidR="00622C00"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 Comissions</w:t>
      </w: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="00C140D0" w:rsidRPr="009E4CD0">
        <w:rPr>
          <w:rFonts w:asciiTheme="minorBidi" w:hAnsiTheme="minorBidi" w:cstheme="minorBidi"/>
          <w:sz w:val="22"/>
          <w:szCs w:val="22"/>
          <w:lang w:val="ca-ES"/>
        </w:rPr>
        <w:t>El Grup d’Assessors Professionals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podrà crear </w:t>
      </w:r>
      <w:r w:rsidR="00E2790B" w:rsidRPr="009E4CD0">
        <w:rPr>
          <w:rFonts w:asciiTheme="minorBidi" w:hAnsiTheme="minorBidi" w:cstheme="minorBidi"/>
          <w:sz w:val="22"/>
          <w:szCs w:val="22"/>
          <w:lang w:val="ca-ES"/>
        </w:rPr>
        <w:t>Comissions</w:t>
      </w:r>
      <w:r w:rsidR="00233AF7" w:rsidRPr="009E4CD0">
        <w:rPr>
          <w:rFonts w:asciiTheme="minorBidi" w:hAnsiTheme="minorBidi" w:cstheme="minorBidi"/>
          <w:sz w:val="22"/>
          <w:szCs w:val="22"/>
          <w:lang w:val="ca-ES"/>
        </w:rPr>
        <w:t xml:space="preserve"> específiques per matèries. </w:t>
      </w:r>
    </w:p>
    <w:p w:rsidR="00E2790B" w:rsidRPr="009E4CD0" w:rsidRDefault="00E2790B" w:rsidP="000F103E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</w:p>
    <w:p w:rsidR="00E2790B" w:rsidRPr="009E4CD0" w:rsidRDefault="00042150" w:rsidP="002C5C1A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Així mateix, podrà incorporar, per les necessitats de l'associació, nous </w:t>
      </w:r>
      <w:r w:rsidR="002C5C1A">
        <w:rPr>
          <w:rFonts w:asciiTheme="minorBidi" w:hAnsiTheme="minorBidi" w:cstheme="minorBidi"/>
          <w:sz w:val="22"/>
          <w:szCs w:val="22"/>
          <w:lang w:val="ca-ES"/>
        </w:rPr>
        <w:t>participants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</w:t>
      </w:r>
      <w:r w:rsidR="0020368F">
        <w:rPr>
          <w:rFonts w:asciiTheme="minorBidi" w:hAnsiTheme="minorBidi" w:cstheme="minorBidi"/>
          <w:sz w:val="22"/>
          <w:szCs w:val="22"/>
          <w:lang w:val="ca-ES"/>
        </w:rPr>
        <w:t>en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les tasques de l</w:t>
      </w:r>
      <w:r w:rsidR="00E2790B" w:rsidRPr="009E4CD0">
        <w:rPr>
          <w:rFonts w:asciiTheme="minorBidi" w:hAnsiTheme="minorBidi" w:cstheme="minorBidi"/>
          <w:sz w:val="22"/>
          <w:szCs w:val="22"/>
          <w:lang w:val="ca-ES"/>
        </w:rPr>
        <w:t>es comissions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.</w:t>
      </w:r>
    </w:p>
    <w:p w:rsidR="00E2107A" w:rsidRPr="009E4CD0" w:rsidRDefault="00E2107A" w:rsidP="000F103E">
      <w:pPr>
        <w:pStyle w:val="Prrafodelista"/>
        <w:rPr>
          <w:rFonts w:asciiTheme="minorBidi" w:hAnsiTheme="minorBidi" w:cstheme="minorBidi"/>
          <w:iCs/>
          <w:sz w:val="22"/>
          <w:szCs w:val="22"/>
          <w:lang w:val="ca-ES"/>
        </w:rPr>
      </w:pPr>
    </w:p>
    <w:p w:rsidR="004B660C" w:rsidRDefault="004B660C" w:rsidP="004B660C">
      <w:pPr>
        <w:jc w:val="both"/>
        <w:rPr>
          <w:rFonts w:asciiTheme="minorBidi" w:hAnsiTheme="minorBidi" w:cstheme="minorBidi"/>
          <w:b/>
          <w:sz w:val="22"/>
          <w:szCs w:val="22"/>
          <w:lang w:val="ca-ES"/>
        </w:rPr>
      </w:pPr>
    </w:p>
    <w:p w:rsidR="004B660C" w:rsidRDefault="00233AF7" w:rsidP="004B660C">
      <w:pPr>
        <w:jc w:val="both"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>Article 1</w:t>
      </w:r>
      <w:r w:rsidR="0028495B">
        <w:rPr>
          <w:rFonts w:asciiTheme="minorBidi" w:hAnsiTheme="minorBidi" w:cstheme="minorBidi"/>
          <w:b/>
          <w:sz w:val="22"/>
          <w:szCs w:val="22"/>
          <w:lang w:val="ca-ES"/>
        </w:rPr>
        <w:t>4</w:t>
      </w: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>.</w:t>
      </w:r>
      <w:r w:rsidR="00622C00"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 Ordre del dia</w:t>
      </w: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="002C5C1A">
        <w:rPr>
          <w:rFonts w:asciiTheme="minorBidi" w:hAnsiTheme="minorBidi" w:cstheme="minorBidi"/>
          <w:sz w:val="22"/>
          <w:szCs w:val="22"/>
          <w:lang w:val="ca-ES"/>
        </w:rPr>
        <w:t>L'ordre del dia és realitzat per al Representant de Grup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, </w:t>
      </w:r>
      <w:r w:rsidR="002C5C1A">
        <w:rPr>
          <w:rFonts w:asciiTheme="minorBidi" w:hAnsiTheme="minorBidi" w:cstheme="minorBidi"/>
          <w:sz w:val="22"/>
          <w:szCs w:val="22"/>
          <w:lang w:val="ca-ES"/>
        </w:rPr>
        <w:t>escoltant les propostes dels propis membres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. L'ordre del dia serà enviat a tots els </w:t>
      </w:r>
      <w:r w:rsidR="002C5C1A">
        <w:rPr>
          <w:rFonts w:asciiTheme="minorBidi" w:hAnsiTheme="minorBidi" w:cstheme="minorBidi"/>
          <w:sz w:val="22"/>
          <w:szCs w:val="22"/>
          <w:lang w:val="ca-ES"/>
        </w:rPr>
        <w:t>integrants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 xml:space="preserve"> amb una antelació mínima de 5 dies a la celebració de l</w:t>
      </w:r>
      <w:r w:rsidR="002C5C1A">
        <w:rPr>
          <w:rFonts w:asciiTheme="minorBidi" w:hAnsiTheme="minorBidi" w:cstheme="minorBidi"/>
          <w:sz w:val="22"/>
          <w:szCs w:val="22"/>
          <w:lang w:val="ca-ES"/>
        </w:rPr>
        <w:t>a reunió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.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Article </w:t>
      </w:r>
      <w:r w:rsidR="004B660C">
        <w:rPr>
          <w:rFonts w:asciiTheme="minorBidi" w:hAnsiTheme="minorBidi" w:cstheme="minorBidi"/>
          <w:b/>
          <w:sz w:val="22"/>
          <w:szCs w:val="22"/>
          <w:lang w:val="ca-ES"/>
        </w:rPr>
        <w:t>1</w:t>
      </w:r>
      <w:r w:rsidR="0028495B">
        <w:rPr>
          <w:rFonts w:asciiTheme="minorBidi" w:hAnsiTheme="minorBidi" w:cstheme="minorBidi"/>
          <w:b/>
          <w:sz w:val="22"/>
          <w:szCs w:val="22"/>
          <w:lang w:val="ca-ES"/>
        </w:rPr>
        <w:t>5</w:t>
      </w:r>
      <w:r w:rsidR="00622C00" w:rsidRPr="009E4CD0">
        <w:rPr>
          <w:rFonts w:asciiTheme="minorBidi" w:hAnsiTheme="minorBidi" w:cstheme="minorBidi"/>
          <w:b/>
          <w:sz w:val="22"/>
          <w:szCs w:val="22"/>
          <w:lang w:val="ca-ES"/>
        </w:rPr>
        <w:t xml:space="preserve"> Propostes dels </w:t>
      </w:r>
      <w:r w:rsidR="00C140D0" w:rsidRPr="009E4CD0">
        <w:rPr>
          <w:rFonts w:asciiTheme="minorBidi" w:hAnsiTheme="minorBidi" w:cstheme="minorBidi"/>
          <w:b/>
          <w:sz w:val="22"/>
          <w:szCs w:val="22"/>
          <w:lang w:val="ca-ES"/>
        </w:rPr>
        <w:t>membres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</w:p>
    <w:p w:rsidR="002C5C1A" w:rsidRPr="009E4CD0" w:rsidRDefault="00D64244" w:rsidP="004B660C">
      <w:pPr>
        <w:jc w:val="both"/>
        <w:rPr>
          <w:rFonts w:asciiTheme="minorBidi" w:hAnsiTheme="minorBidi" w:cstheme="minorBidi"/>
          <w:bCs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z w:val="22"/>
          <w:szCs w:val="22"/>
          <w:lang w:val="ca-ES"/>
        </w:rPr>
        <w:t>Els socis podran presentar propostes a l'Ordre del dia, amb una ante</w:t>
      </w:r>
      <w:r w:rsidR="002C5C1A">
        <w:rPr>
          <w:rFonts w:asciiTheme="minorBidi" w:hAnsiTheme="minorBidi" w:cstheme="minorBidi"/>
          <w:sz w:val="22"/>
          <w:szCs w:val="22"/>
          <w:lang w:val="ca-ES"/>
        </w:rPr>
        <w:t>lació de 10 dies a la data de la reunió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t>.</w:t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sz w:val="22"/>
          <w:szCs w:val="22"/>
          <w:lang w:val="ca-ES"/>
        </w:rPr>
        <w:br/>
      </w:r>
    </w:p>
    <w:p w:rsidR="000B6AF6" w:rsidRPr="009E4CD0" w:rsidRDefault="002F39E4" w:rsidP="004B660C">
      <w:pPr>
        <w:pStyle w:val="Textoindependiente2"/>
        <w:spacing w:line="360" w:lineRule="auto"/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bCs w:val="0"/>
          <w:sz w:val="22"/>
          <w:szCs w:val="22"/>
          <w:lang w:val="ca-ES"/>
        </w:rPr>
        <w:lastRenderedPageBreak/>
        <w:t xml:space="preserve">Article </w:t>
      </w:r>
      <w:r w:rsidR="004B660C">
        <w:rPr>
          <w:rFonts w:asciiTheme="minorBidi" w:hAnsiTheme="minorBidi" w:cstheme="minorBidi"/>
          <w:bCs w:val="0"/>
          <w:sz w:val="22"/>
          <w:szCs w:val="22"/>
          <w:lang w:val="ca-ES"/>
        </w:rPr>
        <w:t>1</w:t>
      </w:r>
      <w:r w:rsidR="0028495B">
        <w:rPr>
          <w:rFonts w:asciiTheme="minorBidi" w:hAnsiTheme="minorBidi" w:cstheme="minorBidi"/>
          <w:bCs w:val="0"/>
          <w:sz w:val="22"/>
          <w:szCs w:val="22"/>
          <w:lang w:val="ca-ES"/>
        </w:rPr>
        <w:t>6</w:t>
      </w:r>
      <w:r w:rsidRPr="009E4CD0">
        <w:rPr>
          <w:rFonts w:asciiTheme="minorBidi" w:hAnsiTheme="minorBidi" w:cstheme="minorBidi"/>
          <w:bCs w:val="0"/>
          <w:sz w:val="22"/>
          <w:szCs w:val="22"/>
          <w:lang w:val="ca-ES"/>
        </w:rPr>
        <w:t>.</w:t>
      </w:r>
      <w:r w:rsidR="00622C00" w:rsidRPr="009E4CD0">
        <w:rPr>
          <w:rFonts w:asciiTheme="minorBidi" w:hAnsiTheme="minorBidi" w:cstheme="minorBidi"/>
          <w:bCs w:val="0"/>
          <w:sz w:val="22"/>
          <w:szCs w:val="22"/>
          <w:lang w:val="ca-ES"/>
        </w:rPr>
        <w:t xml:space="preserve"> Modificació dels documents interns</w:t>
      </w:r>
      <w:r w:rsidRPr="009E4CD0">
        <w:rPr>
          <w:rFonts w:asciiTheme="minorBidi" w:hAnsiTheme="minorBidi" w:cstheme="minorBidi"/>
          <w:bCs w:val="0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t>La modificació del present reglament po</w:t>
      </w:r>
      <w:r w:rsidR="00C140D0"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t>drà realitzar-se a iniciativa d</w:t>
      </w:r>
      <w:r w:rsidR="009E4CD0"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t>’un mínim del 10%</w:t>
      </w:r>
      <w:r w:rsidR="00C140D0"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t xml:space="preserve"> d’integrants d’aquest Grup.</w:t>
      </w:r>
      <w:r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br/>
      </w:r>
      <w:r w:rsidRPr="009E4CD0">
        <w:rPr>
          <w:rFonts w:asciiTheme="minorBidi" w:hAnsiTheme="minorBidi" w:cstheme="minorBidi"/>
          <w:bCs w:val="0"/>
          <w:sz w:val="22"/>
          <w:szCs w:val="22"/>
          <w:lang w:val="ca-ES"/>
        </w:rPr>
        <w:t>Art</w:t>
      </w:r>
      <w:r w:rsidR="006800DF">
        <w:rPr>
          <w:rFonts w:asciiTheme="minorBidi" w:hAnsiTheme="minorBidi" w:cstheme="minorBidi"/>
          <w:bCs w:val="0"/>
          <w:sz w:val="22"/>
          <w:szCs w:val="22"/>
          <w:lang w:val="ca-ES"/>
        </w:rPr>
        <w:t>icle 1</w:t>
      </w:r>
      <w:r w:rsidR="0028495B">
        <w:rPr>
          <w:rFonts w:asciiTheme="minorBidi" w:hAnsiTheme="minorBidi" w:cstheme="minorBidi"/>
          <w:bCs w:val="0"/>
          <w:sz w:val="22"/>
          <w:szCs w:val="22"/>
          <w:lang w:val="ca-ES"/>
        </w:rPr>
        <w:t>7</w:t>
      </w:r>
      <w:r w:rsidRPr="009E4CD0">
        <w:rPr>
          <w:rFonts w:asciiTheme="minorBidi" w:hAnsiTheme="minorBidi" w:cstheme="minorBidi"/>
          <w:bCs w:val="0"/>
          <w:sz w:val="22"/>
          <w:szCs w:val="22"/>
          <w:lang w:val="ca-ES"/>
        </w:rPr>
        <w:t>.</w:t>
      </w:r>
      <w:r w:rsidR="00622C00" w:rsidRPr="009E4CD0">
        <w:rPr>
          <w:rFonts w:asciiTheme="minorBidi" w:hAnsiTheme="minorBidi" w:cstheme="minorBidi"/>
          <w:bCs w:val="0"/>
          <w:sz w:val="22"/>
          <w:szCs w:val="22"/>
          <w:lang w:val="ca-ES"/>
        </w:rPr>
        <w:t xml:space="preserve"> Notificació a</w:t>
      </w:r>
      <w:r w:rsidR="002C5C1A">
        <w:rPr>
          <w:rFonts w:asciiTheme="minorBidi" w:hAnsiTheme="minorBidi" w:cstheme="minorBidi"/>
          <w:bCs w:val="0"/>
          <w:sz w:val="22"/>
          <w:szCs w:val="22"/>
          <w:lang w:val="ca-ES"/>
        </w:rPr>
        <w:t>ls òrgans directius de l’Associació</w:t>
      </w:r>
      <w:r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br/>
        <w:t xml:space="preserve">Una vegada reformat el present reglament, en el seu cas, </w:t>
      </w:r>
      <w:r w:rsidR="009E4CD0" w:rsidRPr="009E4CD0">
        <w:rPr>
          <w:rFonts w:asciiTheme="minorBidi" w:hAnsiTheme="minorBidi" w:cstheme="minorBidi"/>
          <w:b w:val="0"/>
          <w:bCs w:val="0"/>
          <w:sz w:val="22"/>
          <w:szCs w:val="22"/>
          <w:lang w:val="ca-ES"/>
        </w:rPr>
        <w:t>haurà de facilitar a la Junta Directiva.</w:t>
      </w:r>
    </w:p>
    <w:p w:rsidR="00BF5BE5" w:rsidRDefault="00BF5BE5" w:rsidP="000F103E">
      <w:pPr>
        <w:pStyle w:val="Prrafodelista"/>
        <w:ind w:left="0"/>
        <w:jc w:val="both"/>
        <w:rPr>
          <w:rFonts w:asciiTheme="minorBidi" w:hAnsiTheme="minorBidi" w:cstheme="minorBidi"/>
          <w:sz w:val="21"/>
          <w:szCs w:val="21"/>
          <w:lang w:val="ca-ES"/>
        </w:rPr>
      </w:pPr>
    </w:p>
    <w:p w:rsidR="002C5C1A" w:rsidRPr="009E4CD0" w:rsidRDefault="002C5C1A" w:rsidP="000F103E">
      <w:pPr>
        <w:pStyle w:val="Prrafodelista"/>
        <w:ind w:left="0"/>
        <w:jc w:val="both"/>
        <w:rPr>
          <w:rFonts w:asciiTheme="minorBidi" w:hAnsiTheme="minorBidi" w:cstheme="minorBidi"/>
          <w:sz w:val="21"/>
          <w:szCs w:val="21"/>
          <w:lang w:val="ca-ES"/>
        </w:rPr>
      </w:pPr>
    </w:p>
    <w:p w:rsidR="000F103E" w:rsidRPr="009E4CD0" w:rsidRDefault="000F103E" w:rsidP="009E4CD0">
      <w:pPr>
        <w:pStyle w:val="Prrafodelista"/>
        <w:ind w:left="0"/>
        <w:jc w:val="both"/>
        <w:rPr>
          <w:rFonts w:asciiTheme="minorBidi" w:hAnsiTheme="minorBidi" w:cstheme="minorBidi"/>
          <w:sz w:val="21"/>
          <w:szCs w:val="21"/>
          <w:lang w:val="ca-ES"/>
        </w:rPr>
      </w:pPr>
      <w:r w:rsidRPr="009E4CD0">
        <w:rPr>
          <w:rFonts w:asciiTheme="minorBidi" w:hAnsiTheme="minorBidi" w:cstheme="minorBidi"/>
          <w:sz w:val="21"/>
          <w:szCs w:val="21"/>
          <w:lang w:val="ca-ES"/>
        </w:rPr>
        <w:t>I perquè així consti als efectes oportuns, declara i dóna fe el Secretari que aquest Reglament de Règim Intern ha estat aprovat</w:t>
      </w:r>
      <w:r w:rsidR="009E4CD0" w:rsidRPr="009E4CD0">
        <w:rPr>
          <w:rFonts w:asciiTheme="minorBidi" w:hAnsiTheme="minorBidi" w:cstheme="minorBidi"/>
          <w:sz w:val="21"/>
          <w:szCs w:val="21"/>
          <w:lang w:val="ca-ES"/>
        </w:rPr>
        <w:t xml:space="preserve"> en una reunió interna</w:t>
      </w:r>
      <w:r w:rsidRPr="009E4CD0">
        <w:rPr>
          <w:rFonts w:asciiTheme="minorBidi" w:hAnsiTheme="minorBidi" w:cstheme="minorBidi"/>
          <w:sz w:val="21"/>
          <w:szCs w:val="21"/>
          <w:lang w:val="ca-ES"/>
        </w:rPr>
        <w:t xml:space="preserve"> </w:t>
      </w:r>
      <w:r w:rsidR="009E4CD0" w:rsidRPr="009E4CD0">
        <w:rPr>
          <w:rFonts w:asciiTheme="minorBidi" w:hAnsiTheme="minorBidi" w:cstheme="minorBidi"/>
          <w:sz w:val="21"/>
          <w:szCs w:val="21"/>
          <w:lang w:val="ca-ES"/>
        </w:rPr>
        <w:t>del Grup d’Assessors Professionals</w:t>
      </w:r>
      <w:r w:rsidRPr="009E4CD0">
        <w:rPr>
          <w:rFonts w:asciiTheme="minorBidi" w:hAnsiTheme="minorBidi" w:cstheme="minorBidi"/>
          <w:sz w:val="21"/>
          <w:szCs w:val="21"/>
          <w:lang w:val="ca-ES"/>
        </w:rPr>
        <w:t xml:space="preserve"> de l’Associació Catalana d’Executius, Directius i Empresaris, celebrada a Barcelona, </w:t>
      </w:r>
      <w:r w:rsidR="00F869BC">
        <w:rPr>
          <w:rFonts w:asciiTheme="minorBidi" w:hAnsiTheme="minorBidi" w:cstheme="minorBidi"/>
          <w:sz w:val="21"/>
          <w:szCs w:val="21"/>
          <w:lang w:val="ca-ES"/>
        </w:rPr>
        <w:t>el día</w:t>
      </w:r>
    </w:p>
    <w:p w:rsidR="000F103E" w:rsidRPr="009E4CD0" w:rsidRDefault="000F103E" w:rsidP="000F103E">
      <w:pPr>
        <w:pStyle w:val="Prrafodelista"/>
        <w:ind w:left="0"/>
        <w:jc w:val="both"/>
        <w:rPr>
          <w:rFonts w:asciiTheme="minorBidi" w:hAnsiTheme="minorBidi" w:cstheme="minorBidi"/>
          <w:sz w:val="21"/>
          <w:szCs w:val="21"/>
          <w:lang w:val="ca-ES"/>
        </w:rPr>
      </w:pPr>
    </w:p>
    <w:p w:rsidR="004B660C" w:rsidRDefault="004B660C" w:rsidP="009E4CD0">
      <w:pPr>
        <w:pStyle w:val="Textoindependiente"/>
        <w:tabs>
          <w:tab w:val="left" w:pos="1080"/>
        </w:tabs>
        <w:jc w:val="both"/>
        <w:rPr>
          <w:rFonts w:asciiTheme="minorBidi" w:hAnsiTheme="minorBidi" w:cstheme="minorBidi"/>
          <w:b w:val="0"/>
          <w:sz w:val="20"/>
          <w:szCs w:val="20"/>
          <w:u w:val="none"/>
          <w:lang w:val="ca-ES"/>
        </w:rPr>
      </w:pPr>
    </w:p>
    <w:p w:rsidR="004B660C" w:rsidRDefault="004B660C" w:rsidP="009E4CD0">
      <w:pPr>
        <w:pStyle w:val="Textoindependiente"/>
        <w:tabs>
          <w:tab w:val="left" w:pos="1080"/>
        </w:tabs>
        <w:jc w:val="both"/>
        <w:rPr>
          <w:rFonts w:asciiTheme="minorBidi" w:hAnsiTheme="minorBidi" w:cstheme="minorBidi"/>
          <w:b w:val="0"/>
          <w:sz w:val="20"/>
          <w:szCs w:val="20"/>
          <w:u w:val="none"/>
          <w:lang w:val="ca-ES"/>
        </w:rPr>
      </w:pPr>
    </w:p>
    <w:p w:rsidR="004B660C" w:rsidRDefault="004B660C" w:rsidP="009E4CD0">
      <w:pPr>
        <w:pStyle w:val="Textoindependiente"/>
        <w:tabs>
          <w:tab w:val="left" w:pos="1080"/>
        </w:tabs>
        <w:jc w:val="both"/>
        <w:rPr>
          <w:rFonts w:asciiTheme="minorBidi" w:hAnsiTheme="minorBidi" w:cstheme="minorBidi"/>
          <w:b w:val="0"/>
          <w:sz w:val="20"/>
          <w:szCs w:val="20"/>
          <w:u w:val="none"/>
          <w:lang w:val="ca-ES"/>
        </w:rPr>
      </w:pPr>
    </w:p>
    <w:p w:rsidR="009E4CD0" w:rsidRPr="009E4CD0" w:rsidRDefault="009E4CD0" w:rsidP="000F103E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pacing w:val="-3"/>
          <w:lang w:val="ca-ES"/>
        </w:rPr>
      </w:pPr>
    </w:p>
    <w:p w:rsidR="009E4CD0" w:rsidRPr="009E4CD0" w:rsidRDefault="009E4CD0" w:rsidP="000F103E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pacing w:val="-3"/>
          <w:lang w:val="ca-ES"/>
        </w:rPr>
      </w:pPr>
    </w:p>
    <w:p w:rsidR="009E4CD0" w:rsidRPr="009E4CD0" w:rsidRDefault="009E4CD0" w:rsidP="000F103E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pacing w:val="-3"/>
          <w:lang w:val="ca-ES"/>
        </w:rPr>
      </w:pPr>
    </w:p>
    <w:p w:rsidR="009E4CD0" w:rsidRPr="009E4CD0" w:rsidRDefault="009E4CD0" w:rsidP="000F103E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pacing w:val="-3"/>
          <w:lang w:val="ca-ES"/>
        </w:rPr>
      </w:pPr>
    </w:p>
    <w:p w:rsidR="009E4CD0" w:rsidRPr="009E4CD0" w:rsidRDefault="009E4CD0" w:rsidP="000F103E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pacing w:val="-3"/>
          <w:lang w:val="ca-ES"/>
        </w:rPr>
      </w:pPr>
    </w:p>
    <w:p w:rsidR="000F103E" w:rsidRPr="009E4CD0" w:rsidRDefault="000F103E" w:rsidP="000F103E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pacing w:val="-3"/>
          <w:lang w:val="ca-ES"/>
        </w:rPr>
      </w:pPr>
    </w:p>
    <w:p w:rsidR="000F103E" w:rsidRPr="009E4CD0" w:rsidRDefault="009E4CD0" w:rsidP="009E4CD0">
      <w:pPr>
        <w:tabs>
          <w:tab w:val="center" w:pos="2268"/>
          <w:tab w:val="center" w:pos="6237"/>
        </w:tabs>
        <w:suppressAutoHyphens/>
        <w:jc w:val="both"/>
        <w:rPr>
          <w:rFonts w:asciiTheme="minorBidi" w:hAnsiTheme="minorBidi" w:cstheme="minorBidi"/>
          <w:spacing w:val="-3"/>
          <w:lang w:val="ca-ES"/>
        </w:rPr>
      </w:pPr>
      <w:r w:rsidRPr="009E4CD0">
        <w:rPr>
          <w:rFonts w:asciiTheme="minorBidi" w:hAnsiTheme="minorBidi" w:cstheme="minorBidi"/>
          <w:spacing w:val="-3"/>
          <w:lang w:val="ca-ES"/>
        </w:rPr>
        <w:t>Sr. Joan Vilar Carreras</w:t>
      </w:r>
    </w:p>
    <w:p w:rsidR="000F103E" w:rsidRPr="009E4CD0" w:rsidRDefault="000F103E" w:rsidP="006800DF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pacing w:val="-3"/>
          <w:lang w:val="ca-ES"/>
        </w:rPr>
      </w:pPr>
      <w:r w:rsidRPr="009E4CD0">
        <w:rPr>
          <w:rFonts w:asciiTheme="minorBidi" w:hAnsiTheme="minorBidi" w:cstheme="minorBidi"/>
          <w:spacing w:val="-3"/>
          <w:lang w:val="ca-ES"/>
        </w:rPr>
        <w:t xml:space="preserve">Vist-i-plau del President </w:t>
      </w:r>
      <w:r w:rsidRPr="009E4CD0">
        <w:rPr>
          <w:rFonts w:asciiTheme="minorBidi" w:hAnsiTheme="minorBidi" w:cstheme="minorBidi"/>
          <w:spacing w:val="-3"/>
          <w:lang w:val="ca-ES"/>
        </w:rPr>
        <w:tab/>
      </w:r>
    </w:p>
    <w:p w:rsidR="000F103E" w:rsidRPr="009E4CD0" w:rsidRDefault="000F103E" w:rsidP="000F103E">
      <w:pPr>
        <w:tabs>
          <w:tab w:val="center" w:pos="2268"/>
          <w:tab w:val="center" w:pos="6237"/>
        </w:tabs>
        <w:suppressAutoHyphens/>
        <w:jc w:val="both"/>
        <w:rPr>
          <w:rFonts w:asciiTheme="minorBidi" w:hAnsiTheme="minorBidi" w:cstheme="minorBidi"/>
          <w:spacing w:val="-3"/>
          <w:lang w:val="ca-ES"/>
        </w:rPr>
      </w:pPr>
    </w:p>
    <w:p w:rsidR="000F103E" w:rsidRPr="009E4CD0" w:rsidRDefault="000F103E" w:rsidP="009E4CD0">
      <w:pPr>
        <w:tabs>
          <w:tab w:val="center" w:pos="2268"/>
          <w:tab w:val="center" w:pos="6237"/>
        </w:tabs>
        <w:suppressAutoHyphens/>
        <w:rPr>
          <w:rFonts w:asciiTheme="minorBidi" w:hAnsiTheme="minorBidi" w:cstheme="minorBidi"/>
          <w:sz w:val="22"/>
          <w:szCs w:val="22"/>
          <w:lang w:val="ca-ES"/>
        </w:rPr>
      </w:pPr>
      <w:r w:rsidRPr="009E4CD0">
        <w:rPr>
          <w:rFonts w:asciiTheme="minorBidi" w:hAnsiTheme="minorBidi" w:cstheme="minorBidi"/>
          <w:spacing w:val="-3"/>
          <w:lang w:val="ca-ES"/>
        </w:rPr>
        <w:tab/>
      </w:r>
      <w:r w:rsidRPr="009E4CD0">
        <w:rPr>
          <w:rFonts w:asciiTheme="minorBidi" w:hAnsiTheme="minorBidi" w:cstheme="minorBidi"/>
          <w:spacing w:val="-3"/>
          <w:lang w:val="ca-ES"/>
        </w:rPr>
        <w:tab/>
      </w:r>
    </w:p>
    <w:sectPr w:rsidR="000F103E" w:rsidRPr="009E4CD0" w:rsidSect="009E4CD0">
      <w:headerReference w:type="default" r:id="rId8"/>
      <w:footerReference w:type="default" r:id="rId9"/>
      <w:pgSz w:w="11906" w:h="16838"/>
      <w:pgMar w:top="1701" w:right="1701" w:bottom="1418" w:left="1701" w:header="426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DF" w:rsidRDefault="003327DF" w:rsidP="00B33B79">
      <w:r>
        <w:separator/>
      </w:r>
    </w:p>
  </w:endnote>
  <w:endnote w:type="continuationSeparator" w:id="0">
    <w:p w:rsidR="003327DF" w:rsidRDefault="003327DF" w:rsidP="00B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3E" w:rsidRPr="00B33B79" w:rsidRDefault="00F34A20">
    <w:pPr>
      <w:pStyle w:val="Piedepgina"/>
      <w:jc w:val="center"/>
      <w:rPr>
        <w:rFonts w:ascii="Calibri" w:hAnsi="Calibri"/>
      </w:rPr>
    </w:pPr>
    <w:r w:rsidRPr="00B33B79">
      <w:rPr>
        <w:rFonts w:ascii="Calibri" w:hAnsi="Calibri"/>
      </w:rPr>
      <w:fldChar w:fldCharType="begin"/>
    </w:r>
    <w:r w:rsidR="000F103E" w:rsidRPr="00B33B79">
      <w:rPr>
        <w:rFonts w:ascii="Calibri" w:hAnsi="Calibri"/>
      </w:rPr>
      <w:instrText xml:space="preserve"> PAGE   \* MERGEFORMAT </w:instrText>
    </w:r>
    <w:r w:rsidRPr="00B33B79">
      <w:rPr>
        <w:rFonts w:ascii="Calibri" w:hAnsi="Calibri"/>
      </w:rPr>
      <w:fldChar w:fldCharType="separate"/>
    </w:r>
    <w:r w:rsidR="00F5167C">
      <w:rPr>
        <w:rFonts w:ascii="Calibri" w:hAnsi="Calibri"/>
        <w:noProof/>
      </w:rPr>
      <w:t>1</w:t>
    </w:r>
    <w:r w:rsidRPr="00B33B79">
      <w:rPr>
        <w:rFonts w:ascii="Calibri" w:hAnsi="Calibri"/>
      </w:rPr>
      <w:fldChar w:fldCharType="end"/>
    </w:r>
  </w:p>
  <w:p w:rsidR="000F103E" w:rsidRDefault="000F10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DF" w:rsidRDefault="003327DF" w:rsidP="00B33B79">
      <w:r>
        <w:separator/>
      </w:r>
    </w:p>
  </w:footnote>
  <w:footnote w:type="continuationSeparator" w:id="0">
    <w:p w:rsidR="003327DF" w:rsidRDefault="003327DF" w:rsidP="00B3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D0" w:rsidRPr="009E4CD0" w:rsidRDefault="009E4CD0" w:rsidP="009E4CD0">
    <w:pPr>
      <w:pStyle w:val="Encabezado"/>
    </w:pPr>
    <w:r>
      <w:tab/>
    </w:r>
    <w:r>
      <w:tab/>
    </w:r>
    <w:r>
      <w:rPr>
        <w:noProof/>
      </w:rPr>
      <w:drawing>
        <wp:inline distT="0" distB="0" distL="0" distR="0">
          <wp:extent cx="1405250" cy="685441"/>
          <wp:effectExtent l="19050" t="0" r="4450" b="0"/>
          <wp:docPr id="1" name="Imagen 1" descr="C:\Users\Marta\Documents\ACEDE\ACEDE\LOGOS ACEDE\ACEDE\ACED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ocuments\ACEDE\ACEDE\LOGOS ACEDE\ACEDE\ACEDE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71" cy="683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EF08AD"/>
    <w:multiLevelType w:val="hybridMultilevel"/>
    <w:tmpl w:val="571561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992A6D"/>
    <w:multiLevelType w:val="hybridMultilevel"/>
    <w:tmpl w:val="65BC5A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E438C"/>
    <w:multiLevelType w:val="hybridMultilevel"/>
    <w:tmpl w:val="733AE0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BC38AD"/>
    <w:multiLevelType w:val="hybridMultilevel"/>
    <w:tmpl w:val="CFDCC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D32"/>
    <w:multiLevelType w:val="hybridMultilevel"/>
    <w:tmpl w:val="0BE228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459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5F30DC"/>
    <w:multiLevelType w:val="hybridMultilevel"/>
    <w:tmpl w:val="59C67A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139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301B87"/>
    <w:multiLevelType w:val="hybridMultilevel"/>
    <w:tmpl w:val="9C3057B6"/>
    <w:lvl w:ilvl="0" w:tplc="FFFFFFFF">
      <w:start w:val="1"/>
      <w:numFmt w:val="decimal"/>
      <w:lvlText w:val="%1)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24005C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B4D2A"/>
    <w:multiLevelType w:val="hybridMultilevel"/>
    <w:tmpl w:val="08B0A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0410"/>
    <w:multiLevelType w:val="hybridMultilevel"/>
    <w:tmpl w:val="0B7CEC10"/>
    <w:lvl w:ilvl="0" w:tplc="F13070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CF2"/>
    <w:multiLevelType w:val="hybridMultilevel"/>
    <w:tmpl w:val="3AAE8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664F6"/>
    <w:multiLevelType w:val="hybridMultilevel"/>
    <w:tmpl w:val="DA92B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27A6"/>
    <w:multiLevelType w:val="hybridMultilevel"/>
    <w:tmpl w:val="08785C7A"/>
    <w:lvl w:ilvl="0" w:tplc="0C0A0017">
      <w:start w:val="1"/>
      <w:numFmt w:val="lowerLetter"/>
      <w:lvlText w:val="%1)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D280390"/>
    <w:multiLevelType w:val="hybridMultilevel"/>
    <w:tmpl w:val="A2C00CC2"/>
    <w:lvl w:ilvl="0" w:tplc="FFFFFFFF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 w15:restartNumberingAfterBreak="0">
    <w:nsid w:val="2E216D14"/>
    <w:multiLevelType w:val="hybridMultilevel"/>
    <w:tmpl w:val="7892F46C"/>
    <w:lvl w:ilvl="0" w:tplc="717617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466353"/>
    <w:multiLevelType w:val="hybridMultilevel"/>
    <w:tmpl w:val="50683A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334EE6"/>
    <w:multiLevelType w:val="hybridMultilevel"/>
    <w:tmpl w:val="0AFCA04A"/>
    <w:lvl w:ilvl="0" w:tplc="F13070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56E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9E1231"/>
    <w:multiLevelType w:val="hybridMultilevel"/>
    <w:tmpl w:val="08785C7A"/>
    <w:lvl w:ilvl="0" w:tplc="0C0A0017">
      <w:start w:val="1"/>
      <w:numFmt w:val="lowerLetter"/>
      <w:lvlText w:val="%1)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9B519BB"/>
    <w:multiLevelType w:val="hybridMultilevel"/>
    <w:tmpl w:val="82D840EA"/>
    <w:lvl w:ilvl="0" w:tplc="4DF058D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00B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0E3727"/>
    <w:multiLevelType w:val="hybridMultilevel"/>
    <w:tmpl w:val="5DC276E0"/>
    <w:lvl w:ilvl="0" w:tplc="FAB44F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3654322"/>
    <w:multiLevelType w:val="hybridMultilevel"/>
    <w:tmpl w:val="B98222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A3874"/>
    <w:multiLevelType w:val="hybridMultilevel"/>
    <w:tmpl w:val="E042C6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F61E98"/>
    <w:multiLevelType w:val="hybridMultilevel"/>
    <w:tmpl w:val="D054C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1EF3"/>
    <w:multiLevelType w:val="hybridMultilevel"/>
    <w:tmpl w:val="C130D4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6F4F7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A6247"/>
    <w:multiLevelType w:val="hybridMultilevel"/>
    <w:tmpl w:val="0F1AB4C4"/>
    <w:lvl w:ilvl="0" w:tplc="FFFFFFFF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FE4900"/>
    <w:multiLevelType w:val="hybridMultilevel"/>
    <w:tmpl w:val="AA4A46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62247C"/>
    <w:multiLevelType w:val="hybridMultilevel"/>
    <w:tmpl w:val="FFEEE4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C413A"/>
    <w:multiLevelType w:val="hybridMultilevel"/>
    <w:tmpl w:val="0918171C"/>
    <w:lvl w:ilvl="0" w:tplc="D34C87E0">
      <w:start w:val="3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2" w:hanging="360"/>
      </w:pPr>
    </w:lvl>
    <w:lvl w:ilvl="2" w:tplc="0C0A001B" w:tentative="1">
      <w:start w:val="1"/>
      <w:numFmt w:val="lowerRoman"/>
      <w:lvlText w:val="%3."/>
      <w:lvlJc w:val="right"/>
      <w:pPr>
        <w:ind w:left="2132" w:hanging="180"/>
      </w:pPr>
    </w:lvl>
    <w:lvl w:ilvl="3" w:tplc="0C0A000F" w:tentative="1">
      <w:start w:val="1"/>
      <w:numFmt w:val="decimal"/>
      <w:lvlText w:val="%4."/>
      <w:lvlJc w:val="left"/>
      <w:pPr>
        <w:ind w:left="2852" w:hanging="360"/>
      </w:pPr>
    </w:lvl>
    <w:lvl w:ilvl="4" w:tplc="0C0A0019" w:tentative="1">
      <w:start w:val="1"/>
      <w:numFmt w:val="lowerLetter"/>
      <w:lvlText w:val="%5."/>
      <w:lvlJc w:val="left"/>
      <w:pPr>
        <w:ind w:left="3572" w:hanging="360"/>
      </w:pPr>
    </w:lvl>
    <w:lvl w:ilvl="5" w:tplc="0C0A001B" w:tentative="1">
      <w:start w:val="1"/>
      <w:numFmt w:val="lowerRoman"/>
      <w:lvlText w:val="%6."/>
      <w:lvlJc w:val="right"/>
      <w:pPr>
        <w:ind w:left="4292" w:hanging="180"/>
      </w:pPr>
    </w:lvl>
    <w:lvl w:ilvl="6" w:tplc="0C0A000F" w:tentative="1">
      <w:start w:val="1"/>
      <w:numFmt w:val="decimal"/>
      <w:lvlText w:val="%7."/>
      <w:lvlJc w:val="left"/>
      <w:pPr>
        <w:ind w:left="5012" w:hanging="360"/>
      </w:pPr>
    </w:lvl>
    <w:lvl w:ilvl="7" w:tplc="0C0A0019" w:tentative="1">
      <w:start w:val="1"/>
      <w:numFmt w:val="lowerLetter"/>
      <w:lvlText w:val="%8."/>
      <w:lvlJc w:val="left"/>
      <w:pPr>
        <w:ind w:left="5732" w:hanging="360"/>
      </w:pPr>
    </w:lvl>
    <w:lvl w:ilvl="8" w:tplc="0C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2" w15:restartNumberingAfterBreak="0">
    <w:nsid w:val="57B15D26"/>
    <w:multiLevelType w:val="hybridMultilevel"/>
    <w:tmpl w:val="63F65864"/>
    <w:lvl w:ilvl="0" w:tplc="47F2849E">
      <w:start w:val="2"/>
      <w:numFmt w:val="bullet"/>
      <w:lvlText w:val="-"/>
      <w:lvlJc w:val="left"/>
      <w:pPr>
        <w:tabs>
          <w:tab w:val="num" w:pos="1044"/>
        </w:tabs>
        <w:ind w:left="967" w:hanging="283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C403AFA"/>
    <w:multiLevelType w:val="hybridMultilevel"/>
    <w:tmpl w:val="1ED05628"/>
    <w:lvl w:ilvl="0" w:tplc="E5966FD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503D8"/>
    <w:multiLevelType w:val="hybridMultilevel"/>
    <w:tmpl w:val="629EAB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DD62C22"/>
    <w:multiLevelType w:val="hybridMultilevel"/>
    <w:tmpl w:val="65BC5A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10071"/>
    <w:multiLevelType w:val="hybridMultilevel"/>
    <w:tmpl w:val="4C582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04636"/>
    <w:multiLevelType w:val="hybridMultilevel"/>
    <w:tmpl w:val="8F0C4AA6"/>
    <w:lvl w:ilvl="0" w:tplc="9FA8A2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637400"/>
    <w:multiLevelType w:val="hybridMultilevel"/>
    <w:tmpl w:val="ED7C432C"/>
    <w:lvl w:ilvl="0" w:tplc="FFFFFFFF">
      <w:start w:val="1"/>
      <w:numFmt w:val="decimal"/>
      <w:lvlText w:val="%1)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C036C7"/>
    <w:multiLevelType w:val="hybridMultilevel"/>
    <w:tmpl w:val="5838B710"/>
    <w:lvl w:ilvl="0" w:tplc="F13070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017C1"/>
    <w:multiLevelType w:val="hybridMultilevel"/>
    <w:tmpl w:val="19A8B322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723718"/>
    <w:multiLevelType w:val="hybridMultilevel"/>
    <w:tmpl w:val="E558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32C4"/>
    <w:multiLevelType w:val="hybridMultilevel"/>
    <w:tmpl w:val="E558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006E5"/>
    <w:multiLevelType w:val="hybridMultilevel"/>
    <w:tmpl w:val="5580A7FE"/>
    <w:lvl w:ilvl="0" w:tplc="4DF058D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19"/>
  </w:num>
  <w:num w:numId="5">
    <w:abstractNumId w:val="7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</w:num>
  <w:num w:numId="9">
    <w:abstractNumId w:val="4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5"/>
  </w:num>
  <w:num w:numId="18">
    <w:abstractNumId w:val="4"/>
  </w:num>
  <w:num w:numId="19">
    <w:abstractNumId w:val="34"/>
  </w:num>
  <w:num w:numId="20">
    <w:abstractNumId w:val="0"/>
  </w:num>
  <w:num w:numId="21">
    <w:abstractNumId w:val="8"/>
  </w:num>
  <w:num w:numId="22">
    <w:abstractNumId w:val="27"/>
  </w:num>
  <w:num w:numId="23">
    <w:abstractNumId w:val="24"/>
  </w:num>
  <w:num w:numId="24">
    <w:abstractNumId w:val="38"/>
  </w:num>
  <w:num w:numId="25">
    <w:abstractNumId w:val="1"/>
  </w:num>
  <w:num w:numId="26">
    <w:abstractNumId w:val="15"/>
  </w:num>
  <w:num w:numId="27">
    <w:abstractNumId w:val="13"/>
  </w:num>
  <w:num w:numId="28">
    <w:abstractNumId w:val="6"/>
  </w:num>
  <w:num w:numId="29">
    <w:abstractNumId w:val="40"/>
  </w:num>
  <w:num w:numId="30">
    <w:abstractNumId w:val="28"/>
  </w:num>
  <w:num w:numId="31">
    <w:abstractNumId w:val="16"/>
  </w:num>
  <w:num w:numId="32">
    <w:abstractNumId w:val="35"/>
  </w:num>
  <w:num w:numId="33">
    <w:abstractNumId w:val="33"/>
  </w:num>
  <w:num w:numId="34">
    <w:abstractNumId w:val="23"/>
  </w:num>
  <w:num w:numId="35">
    <w:abstractNumId w:val="36"/>
  </w:num>
  <w:num w:numId="36">
    <w:abstractNumId w:val="20"/>
  </w:num>
  <w:num w:numId="37">
    <w:abstractNumId w:val="42"/>
  </w:num>
  <w:num w:numId="38">
    <w:abstractNumId w:val="3"/>
  </w:num>
  <w:num w:numId="39">
    <w:abstractNumId w:val="41"/>
  </w:num>
  <w:num w:numId="40">
    <w:abstractNumId w:val="39"/>
  </w:num>
  <w:num w:numId="41">
    <w:abstractNumId w:val="18"/>
  </w:num>
  <w:num w:numId="42">
    <w:abstractNumId w:val="37"/>
  </w:num>
  <w:num w:numId="43">
    <w:abstractNumId w:val="31"/>
  </w:num>
  <w:num w:numId="44">
    <w:abstractNumId w:val="29"/>
  </w:num>
  <w:num w:numId="45">
    <w:abstractNumId w:val="26"/>
  </w:num>
  <w:num w:numId="46">
    <w:abstractNumId w:val="11"/>
  </w:num>
  <w:num w:numId="47">
    <w:abstractNumId w:val="12"/>
  </w:num>
  <w:num w:numId="48">
    <w:abstractNumId w:val="3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6E2A"/>
    <w:rsid w:val="00024864"/>
    <w:rsid w:val="00042150"/>
    <w:rsid w:val="00074A76"/>
    <w:rsid w:val="00086821"/>
    <w:rsid w:val="000A12C8"/>
    <w:rsid w:val="000A2277"/>
    <w:rsid w:val="000B3B5E"/>
    <w:rsid w:val="000B6AF6"/>
    <w:rsid w:val="000F103E"/>
    <w:rsid w:val="000F21EA"/>
    <w:rsid w:val="000F45EB"/>
    <w:rsid w:val="001014D9"/>
    <w:rsid w:val="00110529"/>
    <w:rsid w:val="00110A1E"/>
    <w:rsid w:val="0011247A"/>
    <w:rsid w:val="00141616"/>
    <w:rsid w:val="0018634A"/>
    <w:rsid w:val="0019725E"/>
    <w:rsid w:val="001B037E"/>
    <w:rsid w:val="001B2D98"/>
    <w:rsid w:val="0020368F"/>
    <w:rsid w:val="002109B9"/>
    <w:rsid w:val="00221D17"/>
    <w:rsid w:val="00222D22"/>
    <w:rsid w:val="00233AF7"/>
    <w:rsid w:val="00234F2D"/>
    <w:rsid w:val="00245135"/>
    <w:rsid w:val="00267FA5"/>
    <w:rsid w:val="00274FE1"/>
    <w:rsid w:val="00282456"/>
    <w:rsid w:val="0028495B"/>
    <w:rsid w:val="002B2559"/>
    <w:rsid w:val="002C5C1A"/>
    <w:rsid w:val="002E1E68"/>
    <w:rsid w:val="002E5367"/>
    <w:rsid w:val="002E642A"/>
    <w:rsid w:val="002E7EDC"/>
    <w:rsid w:val="002F39E4"/>
    <w:rsid w:val="002F5C2A"/>
    <w:rsid w:val="003153B4"/>
    <w:rsid w:val="003327DF"/>
    <w:rsid w:val="00362C52"/>
    <w:rsid w:val="003919F8"/>
    <w:rsid w:val="003B3A7E"/>
    <w:rsid w:val="003D0914"/>
    <w:rsid w:val="003E7AFC"/>
    <w:rsid w:val="003F414C"/>
    <w:rsid w:val="00400226"/>
    <w:rsid w:val="00402168"/>
    <w:rsid w:val="00420D61"/>
    <w:rsid w:val="00463715"/>
    <w:rsid w:val="004706DC"/>
    <w:rsid w:val="00472352"/>
    <w:rsid w:val="004822C1"/>
    <w:rsid w:val="004979BA"/>
    <w:rsid w:val="004A3A95"/>
    <w:rsid w:val="004B1642"/>
    <w:rsid w:val="004B24A4"/>
    <w:rsid w:val="004B631C"/>
    <w:rsid w:val="004B660C"/>
    <w:rsid w:val="004D41D1"/>
    <w:rsid w:val="004E653A"/>
    <w:rsid w:val="004E69E4"/>
    <w:rsid w:val="004F0A0F"/>
    <w:rsid w:val="004F7AB6"/>
    <w:rsid w:val="00503D99"/>
    <w:rsid w:val="00542841"/>
    <w:rsid w:val="00556209"/>
    <w:rsid w:val="005700B6"/>
    <w:rsid w:val="0057155B"/>
    <w:rsid w:val="00574033"/>
    <w:rsid w:val="00575962"/>
    <w:rsid w:val="005A230D"/>
    <w:rsid w:val="005B2A31"/>
    <w:rsid w:val="005B59C7"/>
    <w:rsid w:val="005B728A"/>
    <w:rsid w:val="005E1783"/>
    <w:rsid w:val="00604114"/>
    <w:rsid w:val="006168FB"/>
    <w:rsid w:val="00622C00"/>
    <w:rsid w:val="006800DF"/>
    <w:rsid w:val="006847F8"/>
    <w:rsid w:val="00695C7B"/>
    <w:rsid w:val="006A2ABE"/>
    <w:rsid w:val="006A6A04"/>
    <w:rsid w:val="006A7646"/>
    <w:rsid w:val="006E2EC2"/>
    <w:rsid w:val="006E6CE3"/>
    <w:rsid w:val="006F16DB"/>
    <w:rsid w:val="00701E2B"/>
    <w:rsid w:val="007063B5"/>
    <w:rsid w:val="00783928"/>
    <w:rsid w:val="007D635F"/>
    <w:rsid w:val="007E1491"/>
    <w:rsid w:val="007E3CC2"/>
    <w:rsid w:val="007F1BC5"/>
    <w:rsid w:val="008218DC"/>
    <w:rsid w:val="008737C4"/>
    <w:rsid w:val="0089387B"/>
    <w:rsid w:val="008B50E2"/>
    <w:rsid w:val="008B5A2A"/>
    <w:rsid w:val="008D6E2A"/>
    <w:rsid w:val="00912338"/>
    <w:rsid w:val="0092571C"/>
    <w:rsid w:val="009306C0"/>
    <w:rsid w:val="00943B57"/>
    <w:rsid w:val="00950161"/>
    <w:rsid w:val="009759D5"/>
    <w:rsid w:val="00980DC3"/>
    <w:rsid w:val="009A70E4"/>
    <w:rsid w:val="009B251E"/>
    <w:rsid w:val="009B26F6"/>
    <w:rsid w:val="009C4FE2"/>
    <w:rsid w:val="009D2A72"/>
    <w:rsid w:val="009E4CD0"/>
    <w:rsid w:val="00A1430B"/>
    <w:rsid w:val="00A148EA"/>
    <w:rsid w:val="00A65628"/>
    <w:rsid w:val="00AB3D11"/>
    <w:rsid w:val="00AD0938"/>
    <w:rsid w:val="00AF1333"/>
    <w:rsid w:val="00AF30A5"/>
    <w:rsid w:val="00B1569C"/>
    <w:rsid w:val="00B2559A"/>
    <w:rsid w:val="00B32F94"/>
    <w:rsid w:val="00B33B79"/>
    <w:rsid w:val="00B40E35"/>
    <w:rsid w:val="00B4175E"/>
    <w:rsid w:val="00B47C4F"/>
    <w:rsid w:val="00B647C4"/>
    <w:rsid w:val="00B76CF7"/>
    <w:rsid w:val="00B779A7"/>
    <w:rsid w:val="00BA73F7"/>
    <w:rsid w:val="00BB5E2F"/>
    <w:rsid w:val="00BC1F92"/>
    <w:rsid w:val="00BD4476"/>
    <w:rsid w:val="00BD6F21"/>
    <w:rsid w:val="00BE2924"/>
    <w:rsid w:val="00BF3FC4"/>
    <w:rsid w:val="00BF5BE5"/>
    <w:rsid w:val="00C06484"/>
    <w:rsid w:val="00C10688"/>
    <w:rsid w:val="00C140D0"/>
    <w:rsid w:val="00C24CF7"/>
    <w:rsid w:val="00C34E63"/>
    <w:rsid w:val="00C45863"/>
    <w:rsid w:val="00C51D47"/>
    <w:rsid w:val="00C55873"/>
    <w:rsid w:val="00C619CB"/>
    <w:rsid w:val="00C76876"/>
    <w:rsid w:val="00C868DF"/>
    <w:rsid w:val="00C87C62"/>
    <w:rsid w:val="00C91AB0"/>
    <w:rsid w:val="00CA317C"/>
    <w:rsid w:val="00CA616A"/>
    <w:rsid w:val="00CD2720"/>
    <w:rsid w:val="00D048E9"/>
    <w:rsid w:val="00D20B2E"/>
    <w:rsid w:val="00D468E0"/>
    <w:rsid w:val="00D51D19"/>
    <w:rsid w:val="00D62ED8"/>
    <w:rsid w:val="00D64244"/>
    <w:rsid w:val="00D70808"/>
    <w:rsid w:val="00DF75F4"/>
    <w:rsid w:val="00E10998"/>
    <w:rsid w:val="00E2107A"/>
    <w:rsid w:val="00E2790B"/>
    <w:rsid w:val="00E71439"/>
    <w:rsid w:val="00E81170"/>
    <w:rsid w:val="00E969A2"/>
    <w:rsid w:val="00EB049D"/>
    <w:rsid w:val="00ED0393"/>
    <w:rsid w:val="00ED1056"/>
    <w:rsid w:val="00EF7DF3"/>
    <w:rsid w:val="00F1013A"/>
    <w:rsid w:val="00F12D03"/>
    <w:rsid w:val="00F34A20"/>
    <w:rsid w:val="00F5167C"/>
    <w:rsid w:val="00F6366C"/>
    <w:rsid w:val="00F8111A"/>
    <w:rsid w:val="00F869BC"/>
    <w:rsid w:val="00F90055"/>
    <w:rsid w:val="00F91827"/>
    <w:rsid w:val="00FC1F1A"/>
    <w:rsid w:val="00FD296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C97C7-6A02-4523-8DC4-6553EDBA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2A"/>
    <w:pPr>
      <w:autoSpaceDE w:val="0"/>
      <w:autoSpaceDN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2F5C2A"/>
    <w:pPr>
      <w:keepNext/>
      <w:jc w:val="both"/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2F5C2A"/>
    <w:rPr>
      <w:rFonts w:ascii="Cambria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2F5C2A"/>
    <w:pPr>
      <w:jc w:val="center"/>
    </w:pPr>
    <w:rPr>
      <w:rFonts w:ascii="Tahoma" w:hAnsi="Tahoma" w:cs="Tahoma"/>
      <w:b/>
      <w:bCs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F5C2A"/>
    <w:rPr>
      <w:rFonts w:ascii="Times New Roman" w:hAnsi="Times New Roma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2F5C2A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2F5C2A"/>
    <w:rPr>
      <w:rFonts w:ascii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2F5C2A"/>
    <w:pPr>
      <w:jc w:val="both"/>
    </w:pPr>
    <w:rPr>
      <w:rFonts w:ascii="Tahoma" w:hAnsi="Tahoma" w:cs="Tahoma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F5C2A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0F45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3B7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B33B79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3B79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33B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33B79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33B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3B79"/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33B79"/>
    <w:rPr>
      <w:rFonts w:ascii="Tahoma" w:hAnsi="Tahoma" w:cs="Tahoma"/>
      <w:sz w:val="16"/>
      <w:szCs w:val="16"/>
    </w:rPr>
  </w:style>
  <w:style w:type="character" w:customStyle="1" w:styleId="unknown">
    <w:name w:val="unknown"/>
    <w:basedOn w:val="Fuentedeprrafopredeter"/>
    <w:rsid w:val="00274FE1"/>
    <w:rPr>
      <w:rFonts w:cs="Times New Roman"/>
    </w:rPr>
  </w:style>
  <w:style w:type="character" w:customStyle="1" w:styleId="alternative">
    <w:name w:val="alternative"/>
    <w:basedOn w:val="Fuentedeprrafopredeter"/>
    <w:rsid w:val="00274FE1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rsid w:val="00F8111A"/>
    <w:rPr>
      <w:rFonts w:cs="Times New Roman"/>
      <w:vertAlign w:val="superscript"/>
    </w:rPr>
  </w:style>
  <w:style w:type="character" w:customStyle="1" w:styleId="tranfield">
    <w:name w:val="tran_field"/>
    <w:basedOn w:val="Fuentedeprrafopredeter"/>
    <w:rsid w:val="002F39E4"/>
    <w:rPr>
      <w:rFonts w:cs="Times New Roman"/>
    </w:rPr>
  </w:style>
  <w:style w:type="paragraph" w:styleId="Prrafodelista">
    <w:name w:val="List Paragraph"/>
    <w:basedOn w:val="Normal"/>
    <w:uiPriority w:val="99"/>
    <w:qFormat/>
    <w:rsid w:val="00110529"/>
    <w:pPr>
      <w:ind w:left="708"/>
    </w:pPr>
  </w:style>
  <w:style w:type="character" w:customStyle="1" w:styleId="hps">
    <w:name w:val="hps"/>
    <w:basedOn w:val="Fuentedeprrafopredeter"/>
    <w:rsid w:val="00E2790B"/>
    <w:rPr>
      <w:rFonts w:cs="Times New Roman"/>
    </w:rPr>
  </w:style>
  <w:style w:type="paragraph" w:styleId="Lista2">
    <w:name w:val="List 2"/>
    <w:basedOn w:val="Normal"/>
    <w:semiHidden/>
    <w:rsid w:val="00B32F94"/>
    <w:pPr>
      <w:widowControl w:val="0"/>
      <w:autoSpaceDE/>
      <w:autoSpaceDN/>
      <w:adjustRightInd w:val="0"/>
      <w:spacing w:line="360" w:lineRule="atLeast"/>
      <w:ind w:left="566" w:hanging="283"/>
      <w:jc w:val="both"/>
      <w:textAlignment w:val="baseline"/>
    </w:pPr>
    <w:rPr>
      <w:sz w:val="24"/>
      <w:szCs w:val="24"/>
      <w:lang w:val="ca-ES"/>
    </w:rPr>
  </w:style>
  <w:style w:type="paragraph" w:styleId="Sinespaciado">
    <w:name w:val="No Spacing"/>
    <w:uiPriority w:val="1"/>
    <w:qFormat/>
    <w:rsid w:val="007F1BC5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11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8D8D"/>
                                            <w:left w:val="single" w:sz="6" w:space="0" w:color="8D8D8D"/>
                                            <w:bottom w:val="single" w:sz="6" w:space="0" w:color="8D8D8D"/>
                                            <w:right w:val="single" w:sz="6" w:space="0" w:color="8D8D8D"/>
                                          </w:divBdr>
                                          <w:divsChild>
                                            <w:div w:id="7948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1125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3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3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83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83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B9A5-1EC1-47E0-B2F4-41D1F853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1739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REGLAMENTO DE REGIMEN INTERNO DE UNA ASOCIACION</vt:lpstr>
    </vt:vector>
  </TitlesOfParts>
  <Company>maggo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REGLAMENTO DE REGIMEN INTERNO DE UNA ASOCIACION</dc:title>
  <dc:creator>maggo</dc:creator>
  <cp:lastModifiedBy>David</cp:lastModifiedBy>
  <cp:revision>19</cp:revision>
  <cp:lastPrinted>2012-07-26T18:33:00Z</cp:lastPrinted>
  <dcterms:created xsi:type="dcterms:W3CDTF">2015-11-16T13:04:00Z</dcterms:created>
  <dcterms:modified xsi:type="dcterms:W3CDTF">2017-11-15T13:12:00Z</dcterms:modified>
</cp:coreProperties>
</file>